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FD" w:rsidRPr="00DD6C81" w:rsidRDefault="002D7A13" w:rsidP="00F03392">
      <w:pPr>
        <w:pStyle w:val="Pieddepage"/>
        <w:tabs>
          <w:tab w:val="clear" w:pos="4320"/>
          <w:tab w:val="clear" w:pos="8640"/>
          <w:tab w:val="left" w:pos="1920"/>
          <w:tab w:val="center" w:pos="4680"/>
        </w:tabs>
        <w:spacing w:after="0" w:line="240" w:lineRule="auto"/>
        <w:rPr>
          <w:rStyle w:val="Numrodepage"/>
          <w:rFonts w:ascii="Arial" w:hAnsi="Arial" w:cs="Arial"/>
          <w:b/>
          <w:sz w:val="28"/>
          <w:szCs w:val="28"/>
          <w:lang w:val="fr-CA"/>
        </w:rPr>
      </w:pPr>
      <w:r w:rsidRPr="00DD6C81">
        <w:rPr>
          <w:rStyle w:val="Numrodepage"/>
          <w:rFonts w:ascii="Arial" w:hAnsi="Arial" w:cs="Arial"/>
          <w:b/>
          <w:sz w:val="28"/>
          <w:szCs w:val="28"/>
          <w:lang w:val="fr-CA"/>
        </w:rPr>
        <w:t>Communiqué</w:t>
      </w:r>
    </w:p>
    <w:p w:rsidR="00ED531D" w:rsidRPr="0000477E" w:rsidRDefault="00142143" w:rsidP="00ED531D">
      <w:pPr>
        <w:pStyle w:val="xparagraph"/>
        <w:jc w:val="both"/>
        <w:textAlignment w:val="baseline"/>
        <w:rPr>
          <w:sz w:val="16"/>
          <w:szCs w:val="16"/>
          <w:lang w:val="fr-CA"/>
        </w:rPr>
      </w:pPr>
      <w:r w:rsidRPr="00DD6C81">
        <w:rPr>
          <w:rFonts w:ascii="Arial" w:hAnsi="Arial" w:cs="Arial"/>
          <w:b/>
          <w:bCs/>
          <w:lang w:val="fr-CA"/>
        </w:rPr>
        <w:br/>
      </w:r>
      <w:r w:rsidR="00ED531D" w:rsidRPr="00DD6C81">
        <w:rPr>
          <w:rFonts w:ascii="Arial" w:hAnsi="Arial" w:cs="Arial"/>
          <w:b/>
          <w:bCs/>
          <w:lang w:val="fr-CA"/>
        </w:rPr>
        <w:br/>
      </w:r>
      <w:r w:rsidR="00ED531D">
        <w:rPr>
          <w:rFonts w:ascii="Arial" w:hAnsi="Arial" w:cs="Arial"/>
          <w:b/>
          <w:bCs/>
          <w:lang w:val="fr-CA"/>
        </w:rPr>
        <w:t>Après plus de 23 ans en poste, le d</w:t>
      </w:r>
      <w:r w:rsidR="00ED531D" w:rsidRPr="00722A6E">
        <w:rPr>
          <w:rFonts w:ascii="Arial" w:hAnsi="Arial" w:cs="Arial"/>
          <w:b/>
          <w:bCs/>
          <w:lang w:val="fr-CA"/>
        </w:rPr>
        <w:t xml:space="preserve">irecteur du Musée naval de Québec, M. André </w:t>
      </w:r>
      <w:bookmarkStart w:id="0" w:name="_GoBack"/>
      <w:proofErr w:type="spellStart"/>
      <w:r w:rsidR="00ED531D" w:rsidRPr="00722A6E">
        <w:rPr>
          <w:rFonts w:ascii="Arial" w:hAnsi="Arial" w:cs="Arial"/>
          <w:b/>
          <w:bCs/>
          <w:lang w:val="fr-CA"/>
        </w:rPr>
        <w:t>Kirouac</w:t>
      </w:r>
      <w:bookmarkEnd w:id="0"/>
      <w:proofErr w:type="spellEnd"/>
      <w:r w:rsidR="00ED531D">
        <w:rPr>
          <w:rFonts w:ascii="Arial" w:hAnsi="Arial" w:cs="Arial"/>
          <w:b/>
          <w:bCs/>
          <w:lang w:val="fr-CA"/>
        </w:rPr>
        <w:t>, prend sa retraite</w:t>
      </w:r>
    </w:p>
    <w:p w:rsidR="0000477E" w:rsidRPr="0000477E" w:rsidRDefault="0000477E" w:rsidP="0000477E">
      <w:pPr>
        <w:pStyle w:val="xparagraph"/>
        <w:jc w:val="both"/>
        <w:textAlignment w:val="baseline"/>
        <w:rPr>
          <w:sz w:val="16"/>
          <w:szCs w:val="16"/>
          <w:lang w:val="fr-CA"/>
        </w:rPr>
      </w:pPr>
    </w:p>
    <w:p w:rsidR="00142143" w:rsidRPr="00DD6C81" w:rsidRDefault="00142143" w:rsidP="00F0339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142143" w:rsidRDefault="00B35F87" w:rsidP="00F03392">
      <w:pPr>
        <w:spacing w:after="0" w:line="240" w:lineRule="auto"/>
        <w:rPr>
          <w:rStyle w:val="Numrodepage"/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 </w:t>
      </w:r>
      <w:r w:rsidR="005D519F" w:rsidRPr="00A8644A">
        <w:rPr>
          <w:rFonts w:ascii="Arial" w:hAnsi="Arial" w:cs="Arial"/>
          <w:lang w:val="fr-CA"/>
        </w:rPr>
        <w:t>23</w:t>
      </w:r>
      <w:r w:rsidRPr="00A8644A">
        <w:rPr>
          <w:rFonts w:ascii="Arial" w:hAnsi="Arial" w:cs="Arial"/>
          <w:lang w:val="fr-CA"/>
        </w:rPr>
        <w:t xml:space="preserve"> </w:t>
      </w:r>
      <w:r w:rsidR="0000477E" w:rsidRPr="00A8644A">
        <w:rPr>
          <w:rFonts w:ascii="Arial" w:hAnsi="Arial" w:cs="Arial"/>
          <w:lang w:val="fr-CA"/>
        </w:rPr>
        <w:t>mars</w:t>
      </w:r>
      <w:r w:rsidR="00D3295A" w:rsidRPr="00DD6C81">
        <w:rPr>
          <w:rFonts w:ascii="Arial" w:hAnsi="Arial" w:cs="Arial"/>
          <w:lang w:val="fr-CA"/>
        </w:rPr>
        <w:t xml:space="preserve"> </w:t>
      </w:r>
      <w:r w:rsidR="0000477E">
        <w:rPr>
          <w:rFonts w:ascii="Arial" w:hAnsi="Arial" w:cs="Arial"/>
          <w:lang w:val="fr-CA"/>
        </w:rPr>
        <w:t xml:space="preserve">2021 – Québec, </w:t>
      </w:r>
      <w:proofErr w:type="spellStart"/>
      <w:r w:rsidR="00672820">
        <w:rPr>
          <w:rFonts w:ascii="Arial" w:hAnsi="Arial" w:cs="Arial"/>
          <w:lang w:val="fr-CA"/>
        </w:rPr>
        <w:t>Qc</w:t>
      </w:r>
      <w:proofErr w:type="spellEnd"/>
      <w:r w:rsidR="00672820" w:rsidRPr="00DD6C81">
        <w:rPr>
          <w:rFonts w:ascii="Arial" w:hAnsi="Arial" w:cs="Arial"/>
          <w:lang w:val="fr-CA"/>
        </w:rPr>
        <w:t xml:space="preserve"> </w:t>
      </w:r>
      <w:r w:rsidR="00142143" w:rsidRPr="00DD6C81">
        <w:rPr>
          <w:rStyle w:val="Numrodepage"/>
          <w:rFonts w:ascii="Arial" w:hAnsi="Arial" w:cs="Arial"/>
          <w:lang w:val="fr-CA"/>
        </w:rPr>
        <w:t xml:space="preserve">– </w:t>
      </w:r>
      <w:r w:rsidR="00D3295A" w:rsidRPr="00DD6C81">
        <w:rPr>
          <w:rStyle w:val="Numrodepage"/>
          <w:rFonts w:ascii="Arial" w:hAnsi="Arial" w:cs="Arial"/>
          <w:lang w:val="fr-CA"/>
        </w:rPr>
        <w:t>Défense nationale</w:t>
      </w:r>
      <w:r w:rsidR="00142143" w:rsidRPr="00DD6C81">
        <w:rPr>
          <w:rStyle w:val="Numrodepage"/>
          <w:rFonts w:ascii="Arial" w:hAnsi="Arial" w:cs="Arial"/>
          <w:lang w:val="fr-CA"/>
        </w:rPr>
        <w:t>/</w:t>
      </w:r>
      <w:r w:rsidR="00D3295A" w:rsidRPr="00DD6C81">
        <w:rPr>
          <w:rStyle w:val="Numrodepage"/>
          <w:rFonts w:ascii="Arial" w:hAnsi="Arial" w:cs="Arial"/>
          <w:lang w:val="fr-CA"/>
        </w:rPr>
        <w:t>Forces armées canadiennes</w:t>
      </w:r>
    </w:p>
    <w:p w:rsidR="0081028A" w:rsidRDefault="0081028A" w:rsidP="00F03392">
      <w:pPr>
        <w:spacing w:after="0" w:line="240" w:lineRule="auto"/>
        <w:rPr>
          <w:rStyle w:val="Numrodepage"/>
          <w:rFonts w:ascii="Arial" w:hAnsi="Arial" w:cs="Arial"/>
          <w:lang w:val="fr-CA"/>
        </w:rPr>
      </w:pPr>
    </w:p>
    <w:p w:rsidR="00ED531D" w:rsidRDefault="00ED531D" w:rsidP="00ED531D">
      <w:p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André</w:t>
      </w:r>
      <w:r w:rsidRPr="0000477E">
        <w:rPr>
          <w:rFonts w:ascii="Arial" w:hAnsi="Arial" w:cs="Arial"/>
          <w:lang w:val="fr-CA"/>
        </w:rPr>
        <w:t xml:space="preserve"> </w:t>
      </w:r>
      <w:proofErr w:type="spellStart"/>
      <w:r w:rsidRPr="0000477E">
        <w:rPr>
          <w:rFonts w:ascii="Arial" w:hAnsi="Arial" w:cs="Arial"/>
          <w:lang w:val="fr-CA"/>
        </w:rPr>
        <w:t>Kirouac</w:t>
      </w:r>
      <w:proofErr w:type="spellEnd"/>
      <w:r w:rsidRPr="0000477E">
        <w:rPr>
          <w:rFonts w:ascii="Arial" w:hAnsi="Arial" w:cs="Arial"/>
          <w:lang w:val="fr-CA"/>
        </w:rPr>
        <w:t xml:space="preserve"> est entré en poste </w:t>
      </w:r>
      <w:r w:rsidR="00672820">
        <w:rPr>
          <w:rFonts w:ascii="Arial" w:hAnsi="Arial" w:cs="Arial"/>
          <w:lang w:val="fr-CA"/>
        </w:rPr>
        <w:t xml:space="preserve">en 1997, </w:t>
      </w:r>
      <w:r w:rsidRPr="0000477E">
        <w:rPr>
          <w:rFonts w:ascii="Arial" w:hAnsi="Arial" w:cs="Arial"/>
          <w:lang w:val="fr-CA"/>
        </w:rPr>
        <w:t>il y a plus de 23 ans</w:t>
      </w:r>
      <w:r w:rsidR="00672820">
        <w:rPr>
          <w:rFonts w:ascii="Arial" w:hAnsi="Arial" w:cs="Arial"/>
          <w:lang w:val="fr-CA"/>
        </w:rPr>
        <w:t>,</w:t>
      </w:r>
      <w:r w:rsidRPr="0000477E">
        <w:rPr>
          <w:rFonts w:ascii="Arial" w:hAnsi="Arial" w:cs="Arial"/>
          <w:lang w:val="fr-CA"/>
        </w:rPr>
        <w:t xml:space="preserve"> alors que le musée, inauguré en 1995, en était à ses</w:t>
      </w:r>
      <w:r>
        <w:rPr>
          <w:rFonts w:ascii="Arial" w:hAnsi="Arial" w:cs="Arial"/>
          <w:lang w:val="fr-CA"/>
        </w:rPr>
        <w:t xml:space="preserve"> premières années d’existence.</w:t>
      </w:r>
      <w:r w:rsidR="00672820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Le rôle du musée est de </w:t>
      </w:r>
      <w:r w:rsidRPr="00993923">
        <w:rPr>
          <w:rFonts w:ascii="Arial" w:hAnsi="Arial" w:cs="Arial"/>
          <w:lang w:val="fr-CA"/>
        </w:rPr>
        <w:t xml:space="preserve">conserver et </w:t>
      </w:r>
      <w:r w:rsidR="00672820">
        <w:rPr>
          <w:rFonts w:ascii="Arial" w:hAnsi="Arial" w:cs="Arial"/>
          <w:lang w:val="fr-CA"/>
        </w:rPr>
        <w:t xml:space="preserve">de </w:t>
      </w:r>
      <w:r w:rsidRPr="00993923">
        <w:rPr>
          <w:rFonts w:ascii="Arial" w:hAnsi="Arial" w:cs="Arial"/>
          <w:lang w:val="fr-CA"/>
        </w:rPr>
        <w:t>communiquer</w:t>
      </w:r>
      <w:r>
        <w:rPr>
          <w:rFonts w:ascii="Arial" w:hAnsi="Arial" w:cs="Arial"/>
          <w:lang w:val="fr-CA"/>
        </w:rPr>
        <w:t xml:space="preserve"> le patrimoine de </w:t>
      </w:r>
      <w:r w:rsidRPr="00993923">
        <w:rPr>
          <w:rFonts w:ascii="Arial" w:hAnsi="Arial" w:cs="Arial"/>
          <w:lang w:val="fr-CA"/>
        </w:rPr>
        <w:t>la Réserve navale du Canada et l’histoire navale du Saint-Laurent</w:t>
      </w:r>
      <w:r>
        <w:rPr>
          <w:rFonts w:ascii="Arial" w:hAnsi="Arial" w:cs="Arial"/>
          <w:lang w:val="fr-CA"/>
        </w:rPr>
        <w:t>.</w:t>
      </w:r>
    </w:p>
    <w:p w:rsidR="0081028A" w:rsidRDefault="0081028A" w:rsidP="00ED531D">
      <w:pPr>
        <w:spacing w:after="0" w:line="240" w:lineRule="auto"/>
        <w:rPr>
          <w:rStyle w:val="Numrodepage"/>
          <w:rFonts w:ascii="Arial" w:hAnsi="Arial" w:cs="Arial"/>
          <w:lang w:val="fr-CA"/>
        </w:rPr>
      </w:pPr>
    </w:p>
    <w:p w:rsidR="00ED531D" w:rsidRDefault="00ED531D" w:rsidP="00ED531D">
      <w:pPr>
        <w:spacing w:after="0" w:line="240" w:lineRule="auto"/>
        <w:rPr>
          <w:rFonts w:ascii="Arial" w:hAnsi="Arial" w:cs="Arial"/>
          <w:lang w:val="fr-CA"/>
        </w:rPr>
      </w:pPr>
      <w:r w:rsidRPr="0000477E">
        <w:rPr>
          <w:rFonts w:ascii="Arial" w:hAnsi="Arial" w:cs="Arial"/>
          <w:lang w:val="fr-CA"/>
        </w:rPr>
        <w:t xml:space="preserve">Au fil des ans, </w:t>
      </w:r>
      <w:r>
        <w:rPr>
          <w:rFonts w:ascii="Arial" w:hAnsi="Arial" w:cs="Arial"/>
          <w:lang w:val="fr-CA"/>
        </w:rPr>
        <w:t>M.</w:t>
      </w:r>
      <w:r w:rsidRPr="0000477E">
        <w:rPr>
          <w:rFonts w:ascii="Arial" w:hAnsi="Arial" w:cs="Arial"/>
          <w:lang w:val="fr-CA"/>
        </w:rPr>
        <w:t xml:space="preserve"> </w:t>
      </w:r>
      <w:proofErr w:type="spellStart"/>
      <w:r w:rsidRPr="0000477E">
        <w:rPr>
          <w:rFonts w:ascii="Arial" w:hAnsi="Arial" w:cs="Arial"/>
          <w:lang w:val="fr-CA"/>
        </w:rPr>
        <w:t>Kirouac</w:t>
      </w:r>
      <w:proofErr w:type="spellEnd"/>
      <w:r w:rsidRPr="0000477E">
        <w:rPr>
          <w:rFonts w:ascii="Arial" w:hAnsi="Arial" w:cs="Arial"/>
          <w:lang w:val="fr-CA"/>
        </w:rPr>
        <w:t xml:space="preserve"> a insufflé au musée une vision </w:t>
      </w:r>
      <w:r w:rsidR="00672820">
        <w:rPr>
          <w:rFonts w:ascii="Arial" w:hAnsi="Arial" w:cs="Arial"/>
          <w:lang w:val="fr-CA"/>
        </w:rPr>
        <w:t xml:space="preserve">innovatrice </w:t>
      </w:r>
      <w:r w:rsidRPr="0000477E">
        <w:rPr>
          <w:rFonts w:ascii="Arial" w:hAnsi="Arial" w:cs="Arial"/>
          <w:lang w:val="fr-CA"/>
        </w:rPr>
        <w:t xml:space="preserve">de la muséologie militaire en faisant de la conscientisation aux impacts des guerres le cœur de toutes </w:t>
      </w:r>
      <w:r w:rsidR="00672820">
        <w:rPr>
          <w:rFonts w:ascii="Arial" w:hAnsi="Arial" w:cs="Arial"/>
          <w:lang w:val="fr-CA"/>
        </w:rPr>
        <w:t>s</w:t>
      </w:r>
      <w:r w:rsidR="00672820" w:rsidRPr="0000477E">
        <w:rPr>
          <w:rFonts w:ascii="Arial" w:hAnsi="Arial" w:cs="Arial"/>
          <w:lang w:val="fr-CA"/>
        </w:rPr>
        <w:t xml:space="preserve">es </w:t>
      </w:r>
      <w:r w:rsidRPr="0000477E">
        <w:rPr>
          <w:rFonts w:ascii="Arial" w:hAnsi="Arial" w:cs="Arial"/>
          <w:lang w:val="fr-CA"/>
        </w:rPr>
        <w:t>actions. Plusieurs projets d’exposition et de recherche, tant en muséologie qu’en histoire navale, ont connu des retentissements majeurs</w:t>
      </w:r>
      <w:r>
        <w:rPr>
          <w:rFonts w:ascii="Arial" w:hAnsi="Arial" w:cs="Arial"/>
          <w:lang w:val="fr-CA"/>
        </w:rPr>
        <w:t xml:space="preserve">, dont deux expositions qui </w:t>
      </w:r>
      <w:r w:rsidR="00672820">
        <w:rPr>
          <w:rFonts w:ascii="Arial" w:hAnsi="Arial" w:cs="Arial"/>
          <w:lang w:val="fr-CA"/>
        </w:rPr>
        <w:t xml:space="preserve">ont remporté </w:t>
      </w:r>
      <w:r>
        <w:rPr>
          <w:rFonts w:ascii="Arial" w:hAnsi="Arial" w:cs="Arial"/>
          <w:lang w:val="fr-CA"/>
        </w:rPr>
        <w:t xml:space="preserve">des prix nationaux. </w:t>
      </w:r>
    </w:p>
    <w:p w:rsidR="00ED531D" w:rsidRDefault="00ED531D" w:rsidP="00ED531D">
      <w:pPr>
        <w:spacing w:after="0" w:line="240" w:lineRule="auto"/>
        <w:rPr>
          <w:rStyle w:val="Numrodepage"/>
          <w:rFonts w:ascii="Arial" w:hAnsi="Arial" w:cs="Arial"/>
          <w:lang w:val="fr-CA"/>
        </w:rPr>
      </w:pPr>
    </w:p>
    <w:p w:rsidR="00ED531D" w:rsidRPr="0000477E" w:rsidRDefault="00ED531D" w:rsidP="00ED531D">
      <w:pPr>
        <w:spacing w:after="0" w:line="240" w:lineRule="auto"/>
        <w:rPr>
          <w:rFonts w:ascii="Arial" w:hAnsi="Arial" w:cs="Arial"/>
          <w:lang w:val="fr-CA"/>
        </w:rPr>
      </w:pPr>
      <w:r w:rsidRPr="0000477E">
        <w:rPr>
          <w:rFonts w:ascii="Arial" w:hAnsi="Arial" w:cs="Arial"/>
          <w:lang w:val="fr-CA"/>
        </w:rPr>
        <w:t>Les recherches du musée en matière de muséologie ont ouvert des partenariats</w:t>
      </w:r>
      <w:r w:rsidR="00672820">
        <w:rPr>
          <w:rFonts w:ascii="Arial" w:hAnsi="Arial" w:cs="Arial"/>
          <w:lang w:val="fr-CA"/>
        </w:rPr>
        <w:t xml:space="preserve"> </w:t>
      </w:r>
      <w:r w:rsidRPr="0000477E">
        <w:rPr>
          <w:rFonts w:ascii="Arial" w:hAnsi="Arial" w:cs="Arial"/>
          <w:lang w:val="fr-CA"/>
        </w:rPr>
        <w:t>nationaux</w:t>
      </w:r>
      <w:r w:rsidR="00672820">
        <w:rPr>
          <w:rFonts w:ascii="Arial" w:hAnsi="Arial" w:cs="Arial"/>
          <w:lang w:val="fr-CA"/>
        </w:rPr>
        <w:t xml:space="preserve"> </w:t>
      </w:r>
      <w:r w:rsidRPr="0000477E">
        <w:rPr>
          <w:rFonts w:ascii="Arial" w:hAnsi="Arial" w:cs="Arial"/>
          <w:lang w:val="fr-CA"/>
        </w:rPr>
        <w:t xml:space="preserve">et internationaux, notamment lors de la création des expositions permanentes ou du projet unique baptisé </w:t>
      </w:r>
      <w:r>
        <w:rPr>
          <w:rFonts w:ascii="Arial" w:hAnsi="Arial" w:cs="Arial"/>
          <w:i/>
          <w:iCs/>
          <w:lang w:val="fr-CA"/>
        </w:rPr>
        <w:t>L</w:t>
      </w:r>
      <w:r w:rsidRPr="00D91301">
        <w:rPr>
          <w:rFonts w:ascii="Arial" w:hAnsi="Arial" w:cs="Arial"/>
          <w:i/>
          <w:iCs/>
          <w:lang w:val="fr-CA"/>
        </w:rPr>
        <w:t>es Portes virtuelles</w:t>
      </w:r>
      <w:r w:rsidRPr="0000477E">
        <w:rPr>
          <w:rFonts w:ascii="Arial" w:hAnsi="Arial" w:cs="Arial"/>
          <w:lang w:val="fr-CA"/>
        </w:rPr>
        <w:t>.</w:t>
      </w:r>
      <w:r w:rsidR="00672820">
        <w:rPr>
          <w:rFonts w:ascii="Arial" w:hAnsi="Arial" w:cs="Arial"/>
          <w:lang w:val="fr-CA"/>
        </w:rPr>
        <w:t xml:space="preserve"> </w:t>
      </w:r>
      <w:r w:rsidRPr="0000477E">
        <w:rPr>
          <w:rFonts w:ascii="Arial" w:hAnsi="Arial" w:cs="Arial"/>
          <w:lang w:val="fr-CA"/>
        </w:rPr>
        <w:t>La reconnaissance du Musée naval de Québec a traversé les frontières</w:t>
      </w:r>
      <w:r>
        <w:rPr>
          <w:rFonts w:ascii="Arial" w:hAnsi="Arial" w:cs="Arial"/>
          <w:lang w:val="fr-CA"/>
        </w:rPr>
        <w:t xml:space="preserve"> </w:t>
      </w:r>
      <w:r w:rsidRPr="0000477E">
        <w:rPr>
          <w:rFonts w:ascii="Arial" w:hAnsi="Arial" w:cs="Arial"/>
          <w:lang w:val="fr-CA"/>
        </w:rPr>
        <w:t>depuis plusieurs années</w:t>
      </w:r>
      <w:r>
        <w:rPr>
          <w:rFonts w:ascii="Arial" w:hAnsi="Arial" w:cs="Arial"/>
          <w:lang w:val="fr-CA"/>
        </w:rPr>
        <w:t xml:space="preserve"> grâce au travail de M. </w:t>
      </w:r>
      <w:proofErr w:type="spellStart"/>
      <w:r>
        <w:rPr>
          <w:rFonts w:ascii="Arial" w:hAnsi="Arial" w:cs="Arial"/>
          <w:lang w:val="fr-CA"/>
        </w:rPr>
        <w:t>Kirouac</w:t>
      </w:r>
      <w:proofErr w:type="spellEnd"/>
      <w:r>
        <w:rPr>
          <w:rFonts w:ascii="Arial" w:hAnsi="Arial" w:cs="Arial"/>
          <w:lang w:val="fr-CA"/>
        </w:rPr>
        <w:t xml:space="preserve">, qui </w:t>
      </w:r>
      <w:r w:rsidRPr="0000477E">
        <w:rPr>
          <w:rFonts w:ascii="Arial" w:hAnsi="Arial" w:cs="Arial"/>
          <w:lang w:val="fr-CA"/>
        </w:rPr>
        <w:t>a prononcé des confére</w:t>
      </w:r>
      <w:r>
        <w:rPr>
          <w:rFonts w:ascii="Arial" w:hAnsi="Arial" w:cs="Arial"/>
          <w:lang w:val="fr-CA"/>
        </w:rPr>
        <w:t xml:space="preserve">nces tant au Canada qu’ailleurs dans le monde. </w:t>
      </w:r>
      <w:r w:rsidRPr="0000477E">
        <w:rPr>
          <w:rFonts w:ascii="Arial" w:hAnsi="Arial" w:cs="Arial"/>
          <w:lang w:val="fr-CA"/>
        </w:rPr>
        <w:t xml:space="preserve">Autant dans la ville de Québec qu’ailleurs au </w:t>
      </w:r>
      <w:r>
        <w:rPr>
          <w:rFonts w:ascii="Arial" w:hAnsi="Arial" w:cs="Arial"/>
          <w:lang w:val="fr-CA"/>
        </w:rPr>
        <w:t>pays</w:t>
      </w:r>
      <w:r w:rsidRPr="0000477E">
        <w:rPr>
          <w:rFonts w:ascii="Arial" w:hAnsi="Arial" w:cs="Arial"/>
          <w:lang w:val="fr-CA"/>
        </w:rPr>
        <w:t>, la Réserve navale du Canada est désormais reconnu</w:t>
      </w:r>
      <w:r>
        <w:rPr>
          <w:rFonts w:ascii="Arial" w:hAnsi="Arial" w:cs="Arial"/>
          <w:lang w:val="fr-CA"/>
        </w:rPr>
        <w:t>e</w:t>
      </w:r>
      <w:r w:rsidRPr="0000477E">
        <w:rPr>
          <w:rFonts w:ascii="Arial" w:hAnsi="Arial" w:cs="Arial"/>
          <w:lang w:val="fr-CA"/>
        </w:rPr>
        <w:t xml:space="preserve"> comme un acteur majeur dans la préservation et la mise en valeur du patrimoine naval québécois et canadien.  </w:t>
      </w:r>
    </w:p>
    <w:p w:rsidR="00ED531D" w:rsidRDefault="00ED531D" w:rsidP="00ED531D">
      <w:pPr>
        <w:spacing w:after="0" w:line="240" w:lineRule="auto"/>
        <w:rPr>
          <w:rStyle w:val="Numrodepage"/>
          <w:rFonts w:ascii="Arial" w:hAnsi="Arial" w:cs="Arial"/>
          <w:lang w:val="fr-CA"/>
        </w:rPr>
      </w:pPr>
    </w:p>
    <w:p w:rsidR="00ED531D" w:rsidRDefault="00ED531D" w:rsidP="00ED531D">
      <w:pPr>
        <w:spacing w:after="0" w:line="240" w:lineRule="auto"/>
        <w:rPr>
          <w:rFonts w:ascii="Arial" w:hAnsi="Arial" w:cs="Arial"/>
          <w:lang w:val="fr-CA"/>
        </w:rPr>
      </w:pPr>
      <w:r w:rsidRPr="0000477E">
        <w:rPr>
          <w:rFonts w:ascii="Arial" w:hAnsi="Arial" w:cs="Arial"/>
          <w:lang w:val="fr-CA"/>
        </w:rPr>
        <w:t xml:space="preserve">Cette reconnaissance est aussi venue de la part des Forces armées canadiennes. M. </w:t>
      </w:r>
      <w:proofErr w:type="spellStart"/>
      <w:r w:rsidRPr="0000477E">
        <w:rPr>
          <w:rFonts w:ascii="Arial" w:hAnsi="Arial" w:cs="Arial"/>
          <w:lang w:val="fr-CA"/>
        </w:rPr>
        <w:t>Kirouac</w:t>
      </w:r>
      <w:proofErr w:type="spellEnd"/>
      <w:r w:rsidRPr="0000477E">
        <w:rPr>
          <w:rFonts w:ascii="Arial" w:hAnsi="Arial" w:cs="Arial"/>
          <w:lang w:val="fr-CA"/>
        </w:rPr>
        <w:t xml:space="preserve"> est récipiendaire d’une </w:t>
      </w:r>
      <w:r w:rsidR="00672820">
        <w:rPr>
          <w:rFonts w:ascii="Arial" w:hAnsi="Arial" w:cs="Arial"/>
          <w:lang w:val="fr-CA"/>
        </w:rPr>
        <w:t>m</w:t>
      </w:r>
      <w:r w:rsidR="00672820" w:rsidRPr="0000477E">
        <w:rPr>
          <w:rFonts w:ascii="Arial" w:hAnsi="Arial" w:cs="Arial"/>
          <w:lang w:val="fr-CA"/>
        </w:rPr>
        <w:t xml:space="preserve">ention </w:t>
      </w:r>
      <w:r w:rsidRPr="0000477E">
        <w:rPr>
          <w:rFonts w:ascii="Arial" w:hAnsi="Arial" w:cs="Arial"/>
          <w:lang w:val="fr-CA"/>
        </w:rPr>
        <w:t>élogieuse de la Marine royale canadienne</w:t>
      </w:r>
      <w:r w:rsidR="007D7657">
        <w:rPr>
          <w:rFonts w:ascii="Arial" w:hAnsi="Arial" w:cs="Arial"/>
          <w:lang w:val="fr-CA"/>
        </w:rPr>
        <w:t xml:space="preserve"> </w:t>
      </w:r>
      <w:r w:rsidRPr="0000477E">
        <w:rPr>
          <w:rFonts w:ascii="Arial" w:hAnsi="Arial" w:cs="Arial"/>
          <w:lang w:val="fr-CA"/>
        </w:rPr>
        <w:t>et</w:t>
      </w:r>
      <w:r w:rsidR="007D7657">
        <w:rPr>
          <w:rFonts w:ascii="Arial" w:hAnsi="Arial" w:cs="Arial"/>
          <w:lang w:val="fr-CA"/>
        </w:rPr>
        <w:t xml:space="preserve"> </w:t>
      </w:r>
      <w:r w:rsidRPr="0000477E">
        <w:rPr>
          <w:rFonts w:ascii="Arial" w:hAnsi="Arial" w:cs="Arial"/>
          <w:lang w:val="fr-CA"/>
        </w:rPr>
        <w:t xml:space="preserve">des </w:t>
      </w:r>
      <w:r w:rsidR="00672820">
        <w:rPr>
          <w:rFonts w:ascii="Arial" w:hAnsi="Arial" w:cs="Arial"/>
          <w:lang w:val="fr-CA"/>
        </w:rPr>
        <w:t>m</w:t>
      </w:r>
      <w:r w:rsidR="00672820" w:rsidRPr="0000477E">
        <w:rPr>
          <w:rFonts w:ascii="Arial" w:hAnsi="Arial" w:cs="Arial"/>
          <w:lang w:val="fr-CA"/>
        </w:rPr>
        <w:t>édailles d</w:t>
      </w:r>
      <w:r w:rsidR="00672820">
        <w:rPr>
          <w:rFonts w:ascii="Arial" w:hAnsi="Arial" w:cs="Arial"/>
          <w:lang w:val="fr-CA"/>
        </w:rPr>
        <w:t>es</w:t>
      </w:r>
      <w:r w:rsidR="00672820" w:rsidRPr="0000477E">
        <w:rPr>
          <w:rFonts w:ascii="Arial" w:hAnsi="Arial" w:cs="Arial"/>
          <w:lang w:val="fr-CA"/>
        </w:rPr>
        <w:t xml:space="preserve"> </w:t>
      </w:r>
      <w:r w:rsidRPr="0000477E">
        <w:rPr>
          <w:rFonts w:ascii="Arial" w:hAnsi="Arial" w:cs="Arial"/>
          <w:lang w:val="fr-CA"/>
        </w:rPr>
        <w:t>Jubilé</w:t>
      </w:r>
      <w:r w:rsidR="00672820">
        <w:rPr>
          <w:rFonts w:ascii="Arial" w:hAnsi="Arial" w:cs="Arial"/>
          <w:lang w:val="fr-CA"/>
        </w:rPr>
        <w:t>s</w:t>
      </w:r>
      <w:r w:rsidRPr="0000477E">
        <w:rPr>
          <w:rFonts w:ascii="Arial" w:hAnsi="Arial" w:cs="Arial"/>
          <w:lang w:val="fr-CA"/>
        </w:rPr>
        <w:t xml:space="preserve"> d’or et de diamant de la </w:t>
      </w:r>
      <w:r w:rsidR="00672820">
        <w:rPr>
          <w:rFonts w:ascii="Arial" w:hAnsi="Arial" w:cs="Arial"/>
          <w:lang w:val="fr-CA"/>
        </w:rPr>
        <w:t>r</w:t>
      </w:r>
      <w:r w:rsidR="00672820" w:rsidRPr="0000477E">
        <w:rPr>
          <w:rFonts w:ascii="Arial" w:hAnsi="Arial" w:cs="Arial"/>
          <w:lang w:val="fr-CA"/>
        </w:rPr>
        <w:t>eine Eli</w:t>
      </w:r>
      <w:r w:rsidR="00672820">
        <w:rPr>
          <w:rFonts w:ascii="Arial" w:hAnsi="Arial" w:cs="Arial"/>
          <w:lang w:val="fr-CA"/>
        </w:rPr>
        <w:t>z</w:t>
      </w:r>
      <w:r w:rsidR="00672820" w:rsidRPr="0000477E">
        <w:rPr>
          <w:rFonts w:ascii="Arial" w:hAnsi="Arial" w:cs="Arial"/>
          <w:lang w:val="fr-CA"/>
        </w:rPr>
        <w:t xml:space="preserve">abeth </w:t>
      </w:r>
      <w:r w:rsidRPr="0000477E">
        <w:rPr>
          <w:rFonts w:ascii="Arial" w:hAnsi="Arial" w:cs="Arial"/>
          <w:lang w:val="fr-CA"/>
        </w:rPr>
        <w:t xml:space="preserve">II. </w:t>
      </w:r>
    </w:p>
    <w:p w:rsidR="00ED531D" w:rsidRDefault="00ED531D" w:rsidP="00ED531D">
      <w:pPr>
        <w:spacing w:after="0" w:line="240" w:lineRule="auto"/>
        <w:rPr>
          <w:rFonts w:ascii="Arial" w:hAnsi="Arial" w:cs="Arial"/>
          <w:lang w:val="fr-CA"/>
        </w:rPr>
      </w:pPr>
    </w:p>
    <w:p w:rsidR="00ED531D" w:rsidRDefault="00ED531D" w:rsidP="00ED531D">
      <w:pPr>
        <w:spacing w:after="0" w:line="240" w:lineRule="auto"/>
        <w:rPr>
          <w:rFonts w:ascii="Arial" w:hAnsi="Arial" w:cs="Arial"/>
          <w:lang w:val="fr-CA"/>
        </w:rPr>
      </w:pPr>
      <w:r w:rsidRPr="0000477E">
        <w:rPr>
          <w:rFonts w:ascii="Arial" w:hAnsi="Arial" w:cs="Arial"/>
          <w:lang w:val="fr-CA"/>
        </w:rPr>
        <w:t xml:space="preserve">André </w:t>
      </w:r>
      <w:proofErr w:type="spellStart"/>
      <w:r w:rsidRPr="0000477E">
        <w:rPr>
          <w:rFonts w:ascii="Arial" w:hAnsi="Arial" w:cs="Arial"/>
          <w:lang w:val="fr-CA"/>
        </w:rPr>
        <w:t>Kirouac</w:t>
      </w:r>
      <w:proofErr w:type="spellEnd"/>
      <w:r w:rsidRPr="0000477E">
        <w:rPr>
          <w:rFonts w:ascii="Arial" w:hAnsi="Arial" w:cs="Arial"/>
          <w:lang w:val="fr-CA"/>
        </w:rPr>
        <w:t xml:space="preserve"> quitte la direction du musée</w:t>
      </w:r>
      <w:r>
        <w:rPr>
          <w:rFonts w:ascii="Arial" w:hAnsi="Arial" w:cs="Arial"/>
          <w:lang w:val="fr-CA"/>
        </w:rPr>
        <w:t>,</w:t>
      </w:r>
      <w:r w:rsidRPr="0000477E">
        <w:rPr>
          <w:rFonts w:ascii="Arial" w:hAnsi="Arial" w:cs="Arial"/>
          <w:lang w:val="fr-CA"/>
        </w:rPr>
        <w:t xml:space="preserve"> mais offrira désormais son</w:t>
      </w:r>
      <w:r w:rsidR="00672820">
        <w:rPr>
          <w:rFonts w:ascii="Arial" w:hAnsi="Arial" w:cs="Arial"/>
          <w:lang w:val="fr-CA"/>
        </w:rPr>
        <w:t xml:space="preserve"> </w:t>
      </w:r>
      <w:r w:rsidRPr="0000477E">
        <w:rPr>
          <w:rFonts w:ascii="Arial" w:hAnsi="Arial" w:cs="Arial"/>
          <w:lang w:val="fr-CA"/>
        </w:rPr>
        <w:t>concours</w:t>
      </w:r>
      <w:r w:rsidR="00672820">
        <w:rPr>
          <w:rFonts w:ascii="Arial" w:hAnsi="Arial" w:cs="Arial"/>
          <w:lang w:val="fr-CA"/>
        </w:rPr>
        <w:t xml:space="preserve"> </w:t>
      </w:r>
      <w:r w:rsidRPr="0000477E">
        <w:rPr>
          <w:rFonts w:ascii="Arial" w:hAnsi="Arial" w:cs="Arial"/>
          <w:lang w:val="fr-CA"/>
        </w:rPr>
        <w:t>à la Fondation du Musée naval de Québec.</w:t>
      </w:r>
      <w:r w:rsidR="00672820">
        <w:rPr>
          <w:rFonts w:ascii="Arial" w:hAnsi="Arial" w:cs="Arial"/>
          <w:lang w:val="fr-CA"/>
        </w:rPr>
        <w:t xml:space="preserve"> </w:t>
      </w:r>
      <w:r w:rsidRPr="0000477E">
        <w:rPr>
          <w:rFonts w:ascii="Arial" w:hAnsi="Arial" w:cs="Arial"/>
          <w:lang w:val="fr-CA"/>
        </w:rPr>
        <w:t xml:space="preserve">Après près de 44 années dans le domaine des musées, </w:t>
      </w:r>
      <w:r>
        <w:rPr>
          <w:rFonts w:ascii="Arial" w:hAnsi="Arial" w:cs="Arial"/>
          <w:lang w:val="fr-CA"/>
        </w:rPr>
        <w:t>il</w:t>
      </w:r>
      <w:r w:rsidR="00672820">
        <w:rPr>
          <w:rFonts w:ascii="Arial" w:hAnsi="Arial" w:cs="Arial"/>
          <w:lang w:val="fr-CA"/>
        </w:rPr>
        <w:t xml:space="preserve"> </w:t>
      </w:r>
      <w:r w:rsidRPr="0000477E">
        <w:rPr>
          <w:rFonts w:ascii="Arial" w:hAnsi="Arial" w:cs="Arial"/>
          <w:lang w:val="fr-CA"/>
        </w:rPr>
        <w:t>profitera</w:t>
      </w:r>
      <w:r w:rsidR="00672820">
        <w:rPr>
          <w:rFonts w:ascii="Arial" w:hAnsi="Arial" w:cs="Arial"/>
          <w:lang w:val="fr-CA"/>
        </w:rPr>
        <w:t xml:space="preserve"> </w:t>
      </w:r>
      <w:r w:rsidRPr="0000477E">
        <w:rPr>
          <w:rFonts w:ascii="Arial" w:hAnsi="Arial" w:cs="Arial"/>
          <w:lang w:val="fr-CA"/>
        </w:rPr>
        <w:t>de</w:t>
      </w:r>
      <w:r>
        <w:rPr>
          <w:rFonts w:ascii="Arial" w:hAnsi="Arial" w:cs="Arial"/>
          <w:lang w:val="fr-CA"/>
        </w:rPr>
        <w:t xml:space="preserve"> sa retraite pour voyager, prononcer des conférences, publier des articles et prendre du bon temps avec sa famille, ses petites-filles et ses amis.</w:t>
      </w:r>
    </w:p>
    <w:p w:rsidR="0081028A" w:rsidRDefault="0081028A" w:rsidP="0081028A">
      <w:pPr>
        <w:spacing w:after="0" w:line="240" w:lineRule="auto"/>
        <w:jc w:val="both"/>
        <w:rPr>
          <w:rStyle w:val="Numrodepage"/>
          <w:rFonts w:ascii="Arial" w:hAnsi="Arial" w:cs="Arial"/>
          <w:lang w:val="fr-CA"/>
        </w:rPr>
      </w:pPr>
    </w:p>
    <w:p w:rsidR="00142143" w:rsidRPr="00DD6C81" w:rsidRDefault="00ED531D" w:rsidP="00F0339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t>Citation</w:t>
      </w:r>
    </w:p>
    <w:p w:rsidR="00142143" w:rsidRDefault="00142143" w:rsidP="00F03392">
      <w:pPr>
        <w:spacing w:after="0" w:line="240" w:lineRule="auto"/>
        <w:rPr>
          <w:rFonts w:ascii="Arial" w:hAnsi="Arial" w:cs="Arial"/>
          <w:lang w:val="fr-CA"/>
        </w:rPr>
      </w:pPr>
    </w:p>
    <w:p w:rsidR="00ED531D" w:rsidRPr="00DD6C81" w:rsidRDefault="00672820" w:rsidP="00ED531D">
      <w:pPr>
        <w:pStyle w:val="Default"/>
        <w:rPr>
          <w:rFonts w:ascii="Arial" w:eastAsia="Times New Roman" w:hAnsi="Arial" w:cs="Arial"/>
          <w:color w:val="auto"/>
          <w:sz w:val="22"/>
          <w:szCs w:val="22"/>
          <w:lang w:val="fr-CA"/>
        </w:rPr>
      </w:pPr>
      <w:r>
        <w:rPr>
          <w:rFonts w:ascii="Arial" w:eastAsia="Times New Roman" w:hAnsi="Arial" w:cs="Arial"/>
          <w:color w:val="auto"/>
          <w:sz w:val="22"/>
          <w:szCs w:val="22"/>
          <w:lang w:val="fr-CA"/>
        </w:rPr>
        <w:t>« </w:t>
      </w:r>
      <w:r w:rsidR="00ED531D" w:rsidRPr="0000477E">
        <w:rPr>
          <w:rFonts w:ascii="Arial" w:hAnsi="Arial" w:cs="Arial"/>
          <w:color w:val="auto"/>
          <w:sz w:val="22"/>
          <w:szCs w:val="22"/>
          <w:lang w:val="fr-CA"/>
        </w:rPr>
        <w:t>La présence navale canadienne s</w:t>
      </w:r>
      <w:r w:rsidR="00ED531D">
        <w:rPr>
          <w:rFonts w:ascii="Arial" w:hAnsi="Arial" w:cs="Arial"/>
          <w:color w:val="auto"/>
          <w:sz w:val="22"/>
          <w:szCs w:val="22"/>
          <w:lang w:val="fr-CA"/>
        </w:rPr>
        <w:t>’</w:t>
      </w:r>
      <w:r w:rsidR="00ED531D" w:rsidRPr="0000477E">
        <w:rPr>
          <w:rFonts w:ascii="Arial" w:hAnsi="Arial" w:cs="Arial"/>
          <w:color w:val="auto"/>
          <w:sz w:val="22"/>
          <w:szCs w:val="22"/>
          <w:lang w:val="fr-CA"/>
        </w:rPr>
        <w:t>est affirmée tout au long du XX</w:t>
      </w:r>
      <w:r w:rsidR="00ED531D" w:rsidRPr="00D80A9F">
        <w:rPr>
          <w:rFonts w:ascii="Arial" w:hAnsi="Arial" w:cs="Arial"/>
          <w:color w:val="auto"/>
          <w:sz w:val="22"/>
          <w:szCs w:val="22"/>
          <w:vertAlign w:val="superscript"/>
          <w:lang w:val="fr-CA"/>
        </w:rPr>
        <w:t>e</w:t>
      </w:r>
      <w:r w:rsidR="00ED531D" w:rsidRPr="0000477E">
        <w:rPr>
          <w:rFonts w:ascii="Arial" w:hAnsi="Arial" w:cs="Arial"/>
          <w:color w:val="auto"/>
          <w:sz w:val="22"/>
          <w:szCs w:val="22"/>
          <w:lang w:val="fr-CA"/>
        </w:rPr>
        <w:t xml:space="preserve"> siècle et lors des grands conflits mondiaux. Comme directeur de notre musée, M. </w:t>
      </w:r>
      <w:proofErr w:type="spellStart"/>
      <w:r w:rsidR="00ED531D" w:rsidRPr="0000477E">
        <w:rPr>
          <w:rFonts w:ascii="Arial" w:hAnsi="Arial" w:cs="Arial"/>
          <w:color w:val="auto"/>
          <w:sz w:val="22"/>
          <w:szCs w:val="22"/>
          <w:lang w:val="fr-CA"/>
        </w:rPr>
        <w:t>Kirouac</w:t>
      </w:r>
      <w:proofErr w:type="spellEnd"/>
      <w:r w:rsidR="00ED531D" w:rsidRPr="0000477E">
        <w:rPr>
          <w:rFonts w:ascii="Arial" w:hAnsi="Arial" w:cs="Arial"/>
          <w:color w:val="auto"/>
          <w:sz w:val="22"/>
          <w:szCs w:val="22"/>
          <w:lang w:val="fr-CA"/>
        </w:rPr>
        <w:t xml:space="preserve"> a toujours placé nos marins au cœur de cette histoire</w:t>
      </w:r>
      <w:r w:rsidR="00ED531D">
        <w:rPr>
          <w:rFonts w:ascii="Arial" w:hAnsi="Arial" w:cs="Arial"/>
          <w:color w:val="auto"/>
          <w:sz w:val="22"/>
          <w:szCs w:val="22"/>
          <w:lang w:val="fr-CA"/>
        </w:rPr>
        <w:t>.</w:t>
      </w:r>
      <w:r>
        <w:rPr>
          <w:rFonts w:ascii="Arial" w:hAnsi="Arial" w:cs="Arial"/>
          <w:color w:val="auto"/>
          <w:sz w:val="22"/>
          <w:szCs w:val="22"/>
          <w:lang w:val="fr-CA"/>
        </w:rPr>
        <w:t xml:space="preserve"> </w:t>
      </w:r>
      <w:r w:rsidR="00ED531D">
        <w:rPr>
          <w:rFonts w:ascii="Arial" w:hAnsi="Arial" w:cs="Arial"/>
          <w:color w:val="auto"/>
          <w:sz w:val="22"/>
          <w:szCs w:val="22"/>
          <w:lang w:val="fr-CA"/>
        </w:rPr>
        <w:t xml:space="preserve">Il a </w:t>
      </w:r>
      <w:r w:rsidR="00ED531D" w:rsidRPr="0000477E">
        <w:rPr>
          <w:rFonts w:ascii="Arial" w:hAnsi="Arial" w:cs="Arial"/>
          <w:color w:val="auto"/>
          <w:sz w:val="22"/>
          <w:szCs w:val="22"/>
          <w:lang w:val="fr-CA"/>
        </w:rPr>
        <w:t>ainsi perm</w:t>
      </w:r>
      <w:r w:rsidR="00ED531D">
        <w:rPr>
          <w:rFonts w:ascii="Arial" w:hAnsi="Arial" w:cs="Arial"/>
          <w:color w:val="auto"/>
          <w:sz w:val="22"/>
          <w:szCs w:val="22"/>
          <w:lang w:val="fr-CA"/>
        </w:rPr>
        <w:t>is</w:t>
      </w:r>
      <w:r w:rsidR="00ED531D" w:rsidRPr="0000477E">
        <w:rPr>
          <w:rFonts w:ascii="Arial" w:hAnsi="Arial" w:cs="Arial"/>
          <w:color w:val="auto"/>
          <w:sz w:val="22"/>
          <w:szCs w:val="22"/>
          <w:lang w:val="fr-CA"/>
        </w:rPr>
        <w:t xml:space="preserve"> aux plus jeunes de saisir l’ampleur des sacrifices et de l’engagement de milliers </w:t>
      </w:r>
      <w:r w:rsidR="00ED531D">
        <w:rPr>
          <w:rFonts w:ascii="Arial" w:hAnsi="Arial" w:cs="Arial"/>
          <w:color w:val="auto"/>
          <w:sz w:val="22"/>
          <w:szCs w:val="22"/>
          <w:lang w:val="fr-CA"/>
        </w:rPr>
        <w:t>de Canadiens</w:t>
      </w:r>
      <w:r w:rsidR="00ED531D" w:rsidRPr="0000477E">
        <w:rPr>
          <w:rFonts w:ascii="Arial" w:hAnsi="Arial" w:cs="Arial"/>
          <w:color w:val="auto"/>
          <w:sz w:val="22"/>
          <w:szCs w:val="22"/>
          <w:lang w:val="fr-CA"/>
        </w:rPr>
        <w:t xml:space="preserve">. Nous </w:t>
      </w:r>
      <w:r w:rsidR="00ED531D">
        <w:rPr>
          <w:rFonts w:ascii="Arial" w:hAnsi="Arial" w:cs="Arial"/>
          <w:color w:val="auto"/>
          <w:sz w:val="22"/>
          <w:szCs w:val="22"/>
          <w:lang w:val="fr-CA"/>
        </w:rPr>
        <w:t>le</w:t>
      </w:r>
      <w:r w:rsidR="00ED531D" w:rsidRPr="0000477E">
        <w:rPr>
          <w:rFonts w:ascii="Arial" w:hAnsi="Arial" w:cs="Arial"/>
          <w:color w:val="auto"/>
          <w:sz w:val="22"/>
          <w:szCs w:val="22"/>
          <w:lang w:val="fr-CA"/>
        </w:rPr>
        <w:t xml:space="preserve"> remercions pour </w:t>
      </w:r>
      <w:r w:rsidR="00ED531D">
        <w:rPr>
          <w:rFonts w:ascii="Arial" w:hAnsi="Arial" w:cs="Arial"/>
          <w:color w:val="auto"/>
          <w:sz w:val="22"/>
          <w:szCs w:val="22"/>
          <w:lang w:val="fr-CA"/>
        </w:rPr>
        <w:t>son</w:t>
      </w:r>
      <w:r w:rsidR="00ED531D" w:rsidRPr="0000477E">
        <w:rPr>
          <w:rFonts w:ascii="Arial" w:hAnsi="Arial" w:cs="Arial"/>
          <w:color w:val="auto"/>
          <w:sz w:val="22"/>
          <w:szCs w:val="22"/>
          <w:lang w:val="fr-CA"/>
        </w:rPr>
        <w:t xml:space="preserve"> dévouement et saluons </w:t>
      </w:r>
      <w:r w:rsidR="00ED531D">
        <w:rPr>
          <w:rFonts w:ascii="Arial" w:hAnsi="Arial" w:cs="Arial"/>
          <w:color w:val="auto"/>
          <w:sz w:val="22"/>
          <w:szCs w:val="22"/>
          <w:lang w:val="fr-CA"/>
        </w:rPr>
        <w:t>son</w:t>
      </w:r>
      <w:r w:rsidR="00ED531D" w:rsidRPr="0000477E">
        <w:rPr>
          <w:rFonts w:ascii="Arial" w:hAnsi="Arial" w:cs="Arial"/>
          <w:color w:val="auto"/>
          <w:sz w:val="22"/>
          <w:szCs w:val="22"/>
          <w:lang w:val="fr-CA"/>
        </w:rPr>
        <w:t xml:space="preserve"> travail visant à faire connaître notre riche patrimoine naval. Nous </w:t>
      </w:r>
      <w:r w:rsidR="00ED531D">
        <w:rPr>
          <w:rFonts w:ascii="Arial" w:hAnsi="Arial" w:cs="Arial"/>
          <w:color w:val="auto"/>
          <w:sz w:val="22"/>
          <w:szCs w:val="22"/>
          <w:lang w:val="fr-CA"/>
        </w:rPr>
        <w:t>lui</w:t>
      </w:r>
      <w:r w:rsidR="00ED531D" w:rsidRPr="0000477E">
        <w:rPr>
          <w:rFonts w:ascii="Arial" w:hAnsi="Arial" w:cs="Arial"/>
          <w:color w:val="auto"/>
          <w:sz w:val="22"/>
          <w:szCs w:val="22"/>
          <w:lang w:val="fr-CA"/>
        </w:rPr>
        <w:t xml:space="preserve"> souhaitons une</w:t>
      </w:r>
      <w:r w:rsidR="00ED531D">
        <w:rPr>
          <w:rFonts w:ascii="Arial" w:hAnsi="Arial" w:cs="Arial"/>
          <w:color w:val="auto"/>
          <w:sz w:val="22"/>
          <w:szCs w:val="22"/>
          <w:lang w:val="fr-CA"/>
        </w:rPr>
        <w:t xml:space="preserve"> excellente</w:t>
      </w:r>
      <w:r w:rsidR="00ED531D" w:rsidRPr="0000477E">
        <w:rPr>
          <w:rFonts w:ascii="Arial" w:hAnsi="Arial" w:cs="Arial"/>
          <w:color w:val="auto"/>
          <w:sz w:val="22"/>
          <w:szCs w:val="22"/>
          <w:lang w:val="fr-CA"/>
        </w:rPr>
        <w:t xml:space="preserve"> retraite bien méritée.</w:t>
      </w:r>
      <w:r>
        <w:rPr>
          <w:rFonts w:ascii="Arial" w:hAnsi="Arial" w:cs="Arial"/>
          <w:color w:val="auto"/>
          <w:sz w:val="22"/>
          <w:szCs w:val="22"/>
          <w:lang w:val="fr-CA"/>
        </w:rPr>
        <w:t> »</w:t>
      </w:r>
    </w:p>
    <w:p w:rsidR="00474D33" w:rsidRPr="00DD6C81" w:rsidRDefault="00474D33" w:rsidP="00474D33">
      <w:pPr>
        <w:pStyle w:val="Default"/>
        <w:rPr>
          <w:rFonts w:ascii="Arial" w:eastAsia="Times New Roman" w:hAnsi="Arial" w:cs="Arial"/>
          <w:color w:val="auto"/>
          <w:sz w:val="22"/>
          <w:szCs w:val="22"/>
          <w:lang w:val="fr-CA"/>
        </w:rPr>
      </w:pPr>
    </w:p>
    <w:p w:rsidR="00873C59" w:rsidRPr="00DD6C81" w:rsidRDefault="00B47098" w:rsidP="00F03392">
      <w:pPr>
        <w:pStyle w:val="Default"/>
        <w:rPr>
          <w:rFonts w:ascii="Arial" w:hAnsi="Arial" w:cs="Arial"/>
          <w:lang w:val="fr-CA"/>
        </w:rPr>
      </w:pPr>
      <w:r>
        <w:rPr>
          <w:rFonts w:ascii="Arial" w:hAnsi="Arial" w:cs="Arial"/>
          <w:i/>
          <w:color w:val="auto"/>
          <w:sz w:val="22"/>
          <w:szCs w:val="22"/>
          <w:lang w:val="fr-CA"/>
        </w:rPr>
        <w:t xml:space="preserve">Le commodore Michael Hopper, commandant de la Réserve navale </w:t>
      </w:r>
    </w:p>
    <w:p w:rsidR="00515988" w:rsidRDefault="00515988" w:rsidP="00F03392">
      <w:pPr>
        <w:spacing w:after="0" w:line="240" w:lineRule="auto"/>
        <w:rPr>
          <w:rFonts w:ascii="Arial" w:hAnsi="Arial" w:cs="Arial"/>
          <w:i/>
          <w:iCs/>
          <w:color w:val="000000"/>
          <w:shd w:val="clear" w:color="auto" w:fill="FFFFFF"/>
          <w:lang w:val="fr-CA"/>
        </w:rPr>
      </w:pPr>
    </w:p>
    <w:p w:rsidR="00B47098" w:rsidRDefault="00B47098" w:rsidP="00F03392">
      <w:pPr>
        <w:spacing w:after="0" w:line="240" w:lineRule="auto"/>
        <w:rPr>
          <w:rFonts w:eastAsiaTheme="minorHAnsi" w:cs="Arial"/>
          <w:color w:val="000000"/>
          <w:shd w:val="clear" w:color="auto" w:fill="FFFFFF"/>
          <w:lang w:val="fr-CA"/>
        </w:rPr>
      </w:pPr>
    </w:p>
    <w:p w:rsidR="00672820" w:rsidRDefault="00672820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br w:type="page"/>
      </w:r>
    </w:p>
    <w:p w:rsidR="00142143" w:rsidRPr="00DD6C81" w:rsidRDefault="00F03392" w:rsidP="00F0339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  <w:r>
        <w:rPr>
          <w:rFonts w:ascii="Arial" w:hAnsi="Arial" w:cs="Arial"/>
          <w:b/>
          <w:bCs/>
          <w:sz w:val="24"/>
          <w:szCs w:val="24"/>
          <w:lang w:val="fr-CA"/>
        </w:rPr>
        <w:lastRenderedPageBreak/>
        <w:t>Faits en</w:t>
      </w:r>
      <w:r w:rsidR="002D7A13" w:rsidRPr="00DD6C81">
        <w:rPr>
          <w:rFonts w:ascii="Arial" w:hAnsi="Arial" w:cs="Arial"/>
          <w:b/>
          <w:bCs/>
          <w:sz w:val="24"/>
          <w:szCs w:val="24"/>
          <w:lang w:val="fr-CA"/>
        </w:rPr>
        <w:t xml:space="preserve"> bref</w:t>
      </w:r>
    </w:p>
    <w:p w:rsidR="00ED531D" w:rsidRPr="00B35F87" w:rsidRDefault="00ED531D" w:rsidP="00ED531D">
      <w:pPr>
        <w:pStyle w:val="Default"/>
        <w:rPr>
          <w:rFonts w:ascii="Arial" w:hAnsi="Arial" w:cs="Arial"/>
          <w:color w:val="auto"/>
          <w:sz w:val="22"/>
          <w:szCs w:val="22"/>
          <w:lang w:val="fr-CA"/>
        </w:rPr>
      </w:pPr>
    </w:p>
    <w:p w:rsidR="00ED531D" w:rsidRPr="00ED531D" w:rsidRDefault="00ED531D" w:rsidP="00B35F87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2"/>
          <w:szCs w:val="22"/>
          <w:lang w:val="fr-CA"/>
        </w:rPr>
      </w:pP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La mission du Musée naval </w:t>
      </w:r>
      <w:r w:rsidR="00672820">
        <w:rPr>
          <w:rFonts w:ascii="Arial" w:hAnsi="Arial" w:cs="Arial"/>
          <w:color w:val="auto"/>
          <w:sz w:val="22"/>
          <w:szCs w:val="22"/>
          <w:lang w:val="fr-CA"/>
        </w:rPr>
        <w:t xml:space="preserve">de Québec </w:t>
      </w:r>
      <w:r>
        <w:rPr>
          <w:rFonts w:ascii="Arial" w:hAnsi="Arial" w:cs="Arial"/>
          <w:color w:val="auto"/>
          <w:sz w:val="22"/>
          <w:szCs w:val="22"/>
          <w:lang w:val="fr-CA"/>
        </w:rPr>
        <w:t xml:space="preserve">est 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de conscientiser la population aux impacts des guerres et aux valeurs de paix. </w:t>
      </w:r>
      <w:r>
        <w:rPr>
          <w:rFonts w:ascii="Arial" w:hAnsi="Arial" w:cs="Arial"/>
          <w:color w:val="auto"/>
          <w:sz w:val="22"/>
          <w:szCs w:val="22"/>
          <w:lang w:val="fr-CA"/>
        </w:rPr>
        <w:t>Son approche visant à accorder l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>’importance aux témoignages des combattants et aux récits associés à leurs objets est de plus en plus reconnue ici et ailleurs dans le monde.</w:t>
      </w:r>
    </w:p>
    <w:p w:rsidR="00ED531D" w:rsidRPr="00B35F87" w:rsidRDefault="00ED531D" w:rsidP="00B35F87">
      <w:pPr>
        <w:pStyle w:val="Default"/>
        <w:rPr>
          <w:rFonts w:ascii="Arial" w:hAnsi="Arial" w:cs="Arial"/>
          <w:color w:val="auto"/>
          <w:sz w:val="22"/>
          <w:szCs w:val="22"/>
          <w:lang w:val="fr-CA"/>
        </w:rPr>
      </w:pPr>
    </w:p>
    <w:p w:rsidR="00ED531D" w:rsidRPr="00B35F87" w:rsidRDefault="00ED531D" w:rsidP="00ED531D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2"/>
          <w:szCs w:val="22"/>
          <w:lang w:val="fr-CA"/>
        </w:rPr>
      </w:pPr>
      <w:r w:rsidRPr="00B35F87">
        <w:rPr>
          <w:rFonts w:ascii="Arial" w:hAnsi="Arial" w:cs="Arial"/>
          <w:color w:val="auto"/>
          <w:sz w:val="22"/>
          <w:szCs w:val="22"/>
          <w:lang w:val="fr-CA"/>
        </w:rPr>
        <w:t>La collection du musée</w:t>
      </w:r>
      <w:r>
        <w:rPr>
          <w:rFonts w:ascii="Arial" w:hAnsi="Arial" w:cs="Arial"/>
          <w:color w:val="auto"/>
          <w:sz w:val="22"/>
          <w:szCs w:val="22"/>
          <w:lang w:val="fr-CA"/>
        </w:rPr>
        <w:t>,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 qui comprenait quelques centaines d’artefacts et de volumes en 1997</w:t>
      </w:r>
      <w:r>
        <w:rPr>
          <w:rFonts w:ascii="Arial" w:hAnsi="Arial" w:cs="Arial"/>
          <w:color w:val="auto"/>
          <w:sz w:val="22"/>
          <w:szCs w:val="22"/>
          <w:lang w:val="fr-CA"/>
        </w:rPr>
        <w:t>,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 compte maintenant plus de 5000 objets, autant de livres et près de 200 fonds d’archives. Le volume le plus ancien du musée </w:t>
      </w:r>
      <w:r>
        <w:rPr>
          <w:rFonts w:ascii="Arial" w:hAnsi="Arial" w:cs="Arial"/>
          <w:color w:val="auto"/>
          <w:sz w:val="22"/>
          <w:szCs w:val="22"/>
          <w:lang w:val="fr-CA"/>
        </w:rPr>
        <w:t>a été rédigé en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 1599 par Richard Hakluyt</w:t>
      </w:r>
      <w:r>
        <w:rPr>
          <w:rFonts w:ascii="Arial" w:hAnsi="Arial" w:cs="Arial"/>
          <w:color w:val="auto"/>
          <w:sz w:val="22"/>
          <w:szCs w:val="22"/>
          <w:lang w:val="fr-CA"/>
        </w:rPr>
        <w:t> :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 </w:t>
      </w:r>
      <w:r w:rsidRPr="00D91301">
        <w:rPr>
          <w:rFonts w:ascii="Arial" w:hAnsi="Arial" w:cs="Arial"/>
          <w:i/>
          <w:iCs/>
          <w:color w:val="auto"/>
          <w:sz w:val="22"/>
          <w:szCs w:val="22"/>
          <w:lang w:val="fr-CA"/>
        </w:rPr>
        <w:t xml:space="preserve">The Principal Navigations, Voyages, </w:t>
      </w:r>
      <w:proofErr w:type="spellStart"/>
      <w:r w:rsidRPr="00D91301">
        <w:rPr>
          <w:rFonts w:ascii="Arial" w:hAnsi="Arial" w:cs="Arial"/>
          <w:i/>
          <w:iCs/>
          <w:color w:val="auto"/>
          <w:sz w:val="22"/>
          <w:szCs w:val="22"/>
          <w:lang w:val="fr-CA"/>
        </w:rPr>
        <w:t>Traffiques</w:t>
      </w:r>
      <w:proofErr w:type="spellEnd"/>
      <w:r w:rsidRPr="00D91301">
        <w:rPr>
          <w:rFonts w:ascii="Arial" w:hAnsi="Arial" w:cs="Arial"/>
          <w:i/>
          <w:iCs/>
          <w:color w:val="auto"/>
          <w:sz w:val="22"/>
          <w:szCs w:val="22"/>
          <w:lang w:val="fr-CA"/>
        </w:rPr>
        <w:t xml:space="preserve"> and </w:t>
      </w:r>
      <w:proofErr w:type="spellStart"/>
      <w:r w:rsidRPr="00D91301">
        <w:rPr>
          <w:rFonts w:ascii="Arial" w:hAnsi="Arial" w:cs="Arial"/>
          <w:i/>
          <w:iCs/>
          <w:color w:val="auto"/>
          <w:sz w:val="22"/>
          <w:szCs w:val="22"/>
          <w:lang w:val="fr-CA"/>
        </w:rPr>
        <w:t>Discoveries</w:t>
      </w:r>
      <w:proofErr w:type="spellEnd"/>
      <w:r w:rsidRPr="00D91301">
        <w:rPr>
          <w:rFonts w:ascii="Arial" w:hAnsi="Arial" w:cs="Arial"/>
          <w:i/>
          <w:iCs/>
          <w:color w:val="auto"/>
          <w:sz w:val="22"/>
          <w:szCs w:val="22"/>
          <w:lang w:val="fr-CA"/>
        </w:rPr>
        <w:t xml:space="preserve"> of the English Nation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. Le musée conserve aussi la seule maquette de navire en argent massif de la Marine royale canadienne, le </w:t>
      </w:r>
      <w:r>
        <w:rPr>
          <w:rFonts w:ascii="Arial" w:hAnsi="Arial" w:cs="Arial"/>
          <w:color w:val="auto"/>
          <w:sz w:val="22"/>
          <w:szCs w:val="22"/>
          <w:lang w:val="fr-CA"/>
        </w:rPr>
        <w:t>NCSM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 </w:t>
      </w:r>
      <w:r w:rsidRPr="00D80A9F">
        <w:rPr>
          <w:rFonts w:ascii="Arial" w:hAnsi="Arial" w:cs="Arial"/>
          <w:i/>
          <w:color w:val="auto"/>
          <w:sz w:val="22"/>
          <w:szCs w:val="22"/>
          <w:lang w:val="fr-CA"/>
        </w:rPr>
        <w:t>St. Laurent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>.</w:t>
      </w:r>
    </w:p>
    <w:p w:rsidR="00ED531D" w:rsidRPr="00691ADE" w:rsidRDefault="00ED531D" w:rsidP="00ED531D">
      <w:pPr>
        <w:pStyle w:val="Default"/>
        <w:rPr>
          <w:rFonts w:ascii="Arial" w:hAnsi="Arial" w:cs="Arial"/>
          <w:color w:val="auto"/>
          <w:sz w:val="22"/>
          <w:szCs w:val="22"/>
          <w:lang w:val="fr-CA"/>
        </w:rPr>
      </w:pPr>
    </w:p>
    <w:p w:rsidR="00ED531D" w:rsidRPr="00B35F87" w:rsidRDefault="00ED531D" w:rsidP="00ED531D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2"/>
          <w:szCs w:val="22"/>
          <w:lang w:val="fr-CA"/>
        </w:rPr>
      </w:pPr>
      <w:r>
        <w:rPr>
          <w:rFonts w:ascii="Arial" w:hAnsi="Arial" w:cs="Arial"/>
          <w:color w:val="auto"/>
          <w:sz w:val="22"/>
          <w:szCs w:val="22"/>
          <w:lang w:val="fr-CA"/>
        </w:rPr>
        <w:t>L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es recherches du musée ont permis de retracer des objets disparus tels que le Flambeau de la Victoire, découvert dans le sous-sol du manoir de Sir Winston Churchill en Angleterre, le sabre du </w:t>
      </w:r>
      <w:r w:rsidR="00672820">
        <w:rPr>
          <w:rFonts w:ascii="Arial" w:hAnsi="Arial" w:cs="Arial"/>
          <w:color w:val="auto"/>
          <w:sz w:val="22"/>
          <w:szCs w:val="22"/>
          <w:lang w:val="fr-CA"/>
        </w:rPr>
        <w:t>l</w:t>
      </w:r>
      <w:r w:rsidR="00672820"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ieutenant 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Frédéric </w:t>
      </w:r>
      <w:proofErr w:type="spellStart"/>
      <w:r w:rsidRPr="00B35F87">
        <w:rPr>
          <w:rFonts w:ascii="Arial" w:hAnsi="Arial" w:cs="Arial"/>
          <w:color w:val="auto"/>
          <w:sz w:val="22"/>
          <w:szCs w:val="22"/>
          <w:lang w:val="fr-CA"/>
        </w:rPr>
        <w:t>Rolette</w:t>
      </w:r>
      <w:proofErr w:type="spellEnd"/>
      <w:r w:rsidRPr="00B35F87">
        <w:rPr>
          <w:rFonts w:ascii="Arial" w:hAnsi="Arial" w:cs="Arial"/>
          <w:color w:val="auto"/>
          <w:sz w:val="22"/>
          <w:szCs w:val="22"/>
          <w:lang w:val="fr-CA"/>
        </w:rPr>
        <w:t>, héros de la guerre de 1812</w:t>
      </w:r>
      <w:r>
        <w:rPr>
          <w:rFonts w:ascii="Arial" w:hAnsi="Arial" w:cs="Arial"/>
          <w:color w:val="auto"/>
          <w:sz w:val="22"/>
          <w:szCs w:val="22"/>
          <w:lang w:val="fr-CA"/>
        </w:rPr>
        <w:t>,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 ou le yacht </w:t>
      </w:r>
      <w:proofErr w:type="spellStart"/>
      <w:r w:rsidRPr="00D80A9F">
        <w:rPr>
          <w:rFonts w:ascii="Arial" w:hAnsi="Arial" w:cs="Arial"/>
          <w:i/>
          <w:color w:val="auto"/>
          <w:sz w:val="22"/>
          <w:szCs w:val="22"/>
          <w:lang w:val="fr-CA"/>
        </w:rPr>
        <w:t>Jeffy</w:t>
      </w:r>
      <w:proofErr w:type="spellEnd"/>
      <w:r w:rsidRPr="00D80A9F">
        <w:rPr>
          <w:rFonts w:ascii="Arial" w:hAnsi="Arial" w:cs="Arial"/>
          <w:i/>
          <w:color w:val="auto"/>
          <w:sz w:val="22"/>
          <w:szCs w:val="22"/>
          <w:lang w:val="fr-CA"/>
        </w:rPr>
        <w:t xml:space="preserve"> Jan II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, dernier témoin naval des conférences de Québec de 1943 et 1944. </w:t>
      </w:r>
    </w:p>
    <w:p w:rsidR="00ED531D" w:rsidRPr="00B35F87" w:rsidRDefault="00ED531D" w:rsidP="00ED531D">
      <w:pPr>
        <w:pStyle w:val="Default"/>
        <w:rPr>
          <w:color w:val="auto"/>
          <w:sz w:val="22"/>
          <w:szCs w:val="22"/>
          <w:lang w:val="fr-CA"/>
        </w:rPr>
      </w:pPr>
    </w:p>
    <w:p w:rsidR="00ED531D" w:rsidRPr="00B35F87" w:rsidRDefault="00ED531D" w:rsidP="00ED531D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fr-CA"/>
        </w:rPr>
      </w:pP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Au fil des ans, André </w:t>
      </w:r>
      <w:proofErr w:type="spellStart"/>
      <w:r w:rsidRPr="00B35F87">
        <w:rPr>
          <w:rFonts w:ascii="Arial" w:hAnsi="Arial" w:cs="Arial"/>
          <w:color w:val="auto"/>
          <w:sz w:val="22"/>
          <w:szCs w:val="22"/>
          <w:lang w:val="fr-CA"/>
        </w:rPr>
        <w:t>Kirouac</w:t>
      </w:r>
      <w:proofErr w:type="spellEnd"/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 fut président du Regroupement des musées de la ville de Québec, membre du conseil d’administration de la Société des musées du Québec et </w:t>
      </w:r>
      <w:r>
        <w:rPr>
          <w:rFonts w:ascii="Arial" w:hAnsi="Arial" w:cs="Arial"/>
          <w:color w:val="auto"/>
          <w:sz w:val="22"/>
          <w:szCs w:val="22"/>
          <w:lang w:val="fr-CA"/>
        </w:rPr>
        <w:t xml:space="preserve">membre </w:t>
      </w:r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du conseil exécutif de l’International </w:t>
      </w:r>
      <w:proofErr w:type="spellStart"/>
      <w:r w:rsidRPr="00B35F87">
        <w:rPr>
          <w:rFonts w:ascii="Arial" w:hAnsi="Arial" w:cs="Arial"/>
          <w:color w:val="auto"/>
          <w:sz w:val="22"/>
          <w:szCs w:val="22"/>
          <w:lang w:val="fr-CA"/>
        </w:rPr>
        <w:t>Congress</w:t>
      </w:r>
      <w:proofErr w:type="spellEnd"/>
      <w:r w:rsidRPr="00B35F87">
        <w:rPr>
          <w:rFonts w:ascii="Arial" w:hAnsi="Arial" w:cs="Arial"/>
          <w:color w:val="auto"/>
          <w:sz w:val="22"/>
          <w:szCs w:val="22"/>
          <w:lang w:val="fr-CA"/>
        </w:rPr>
        <w:t xml:space="preserve"> of Maritime </w:t>
      </w:r>
      <w:proofErr w:type="spellStart"/>
      <w:r w:rsidRPr="00B35F87">
        <w:rPr>
          <w:rFonts w:ascii="Arial" w:hAnsi="Arial" w:cs="Arial"/>
          <w:color w:val="auto"/>
          <w:sz w:val="22"/>
          <w:szCs w:val="22"/>
          <w:lang w:val="fr-CA"/>
        </w:rPr>
        <w:t>Museums</w:t>
      </w:r>
      <w:proofErr w:type="spellEnd"/>
      <w:r w:rsidRPr="00B35F87">
        <w:rPr>
          <w:color w:val="auto"/>
          <w:sz w:val="22"/>
          <w:szCs w:val="22"/>
          <w:lang w:val="fr-CA"/>
        </w:rPr>
        <w:t xml:space="preserve">. </w:t>
      </w:r>
    </w:p>
    <w:p w:rsidR="00ED531D" w:rsidRPr="007A1A4E" w:rsidRDefault="00ED531D" w:rsidP="00ED531D">
      <w:pPr>
        <w:spacing w:after="0" w:line="240" w:lineRule="auto"/>
        <w:rPr>
          <w:rStyle w:val="Numrodepage"/>
          <w:lang w:val="fr-CA"/>
        </w:rPr>
      </w:pPr>
    </w:p>
    <w:p w:rsidR="00D057E0" w:rsidRDefault="00D057E0" w:rsidP="007A1A4E">
      <w:pPr>
        <w:spacing w:after="0" w:line="240" w:lineRule="auto"/>
        <w:rPr>
          <w:rStyle w:val="Numrodepage"/>
          <w:lang w:val="fr-CA"/>
        </w:rPr>
      </w:pPr>
    </w:p>
    <w:p w:rsidR="007A1A4E" w:rsidRDefault="007A1A4E" w:rsidP="007A1A4E">
      <w:pPr>
        <w:spacing w:after="0" w:line="240" w:lineRule="auto"/>
        <w:rPr>
          <w:rStyle w:val="Numrodepage"/>
          <w:lang w:val="fr-CA"/>
        </w:rPr>
      </w:pPr>
    </w:p>
    <w:p w:rsidR="007A1A4E" w:rsidRPr="007A1A4E" w:rsidRDefault="007A1A4E" w:rsidP="007A1A4E">
      <w:pPr>
        <w:spacing w:after="0" w:line="240" w:lineRule="auto"/>
        <w:rPr>
          <w:rStyle w:val="Numrodepage"/>
          <w:lang w:val="fr-CA"/>
        </w:rPr>
      </w:pPr>
    </w:p>
    <w:p w:rsidR="00142143" w:rsidRPr="00523694" w:rsidRDefault="00142143" w:rsidP="00F03392">
      <w:pPr>
        <w:spacing w:after="0" w:line="240" w:lineRule="auto"/>
        <w:jc w:val="center"/>
        <w:rPr>
          <w:rFonts w:ascii="Arial" w:hAnsi="Arial" w:cs="Arial"/>
          <w:lang w:val="fr-CA"/>
        </w:rPr>
      </w:pPr>
      <w:r w:rsidRPr="00523694">
        <w:rPr>
          <w:rFonts w:ascii="Arial" w:hAnsi="Arial" w:cs="Arial"/>
          <w:lang w:val="fr-CA"/>
        </w:rPr>
        <w:t>- 30 -</w:t>
      </w:r>
    </w:p>
    <w:p w:rsidR="003C08DD" w:rsidRPr="00523694" w:rsidRDefault="003C08DD" w:rsidP="00F03392">
      <w:pPr>
        <w:spacing w:after="0" w:line="240" w:lineRule="auto"/>
        <w:rPr>
          <w:rFonts w:ascii="Arial" w:hAnsi="Arial" w:cs="Arial"/>
          <w:b/>
          <w:bCs/>
          <w:lang w:val="fr-CA"/>
        </w:rPr>
      </w:pPr>
    </w:p>
    <w:p w:rsidR="00142143" w:rsidRDefault="002D7A13" w:rsidP="00F03392">
      <w:pPr>
        <w:spacing w:after="0" w:line="240" w:lineRule="auto"/>
        <w:rPr>
          <w:rFonts w:ascii="Arial" w:hAnsi="Arial" w:cs="Arial"/>
          <w:bCs/>
          <w:sz w:val="24"/>
          <w:szCs w:val="24"/>
          <w:lang w:val="fr-CA"/>
        </w:rPr>
      </w:pPr>
      <w:r w:rsidRPr="00DD6C81">
        <w:rPr>
          <w:rFonts w:ascii="Arial" w:hAnsi="Arial" w:cs="Arial"/>
          <w:b/>
          <w:bCs/>
          <w:sz w:val="24"/>
          <w:szCs w:val="24"/>
          <w:lang w:val="fr-CA"/>
        </w:rPr>
        <w:t>Liens pertinents</w:t>
      </w:r>
    </w:p>
    <w:p w:rsidR="00523694" w:rsidRDefault="00523694" w:rsidP="00F0339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</w:p>
    <w:p w:rsidR="00D309C8" w:rsidRPr="00D309C8" w:rsidRDefault="00D87BBF" w:rsidP="00F03392">
      <w:pPr>
        <w:spacing w:after="0" w:line="240" w:lineRule="auto"/>
        <w:rPr>
          <w:rFonts w:ascii="Arial" w:hAnsi="Arial" w:cs="Arial"/>
          <w:bCs/>
          <w:sz w:val="24"/>
          <w:szCs w:val="24"/>
          <w:lang w:val="fr-CA"/>
        </w:rPr>
      </w:pPr>
      <w:hyperlink r:id="rId10" w:history="1">
        <w:r w:rsidR="00691ADE">
          <w:rPr>
            <w:rStyle w:val="Lienhypertexte"/>
            <w:rFonts w:ascii="Arial" w:hAnsi="Arial" w:cs="Arial"/>
            <w:bCs/>
            <w:sz w:val="24"/>
            <w:szCs w:val="24"/>
            <w:lang w:val="fr-CA"/>
          </w:rPr>
          <w:t>Musée naval de Québec</w:t>
        </w:r>
      </w:hyperlink>
      <w:r w:rsidR="00D309C8" w:rsidRPr="00D309C8">
        <w:rPr>
          <w:rFonts w:ascii="Arial" w:hAnsi="Arial" w:cs="Arial"/>
          <w:bCs/>
          <w:sz w:val="24"/>
          <w:szCs w:val="24"/>
          <w:lang w:val="fr-CA"/>
        </w:rPr>
        <w:t xml:space="preserve"> </w:t>
      </w:r>
    </w:p>
    <w:p w:rsidR="00142143" w:rsidRPr="00523694" w:rsidRDefault="00D87BBF" w:rsidP="00F03392">
      <w:pPr>
        <w:spacing w:after="0" w:line="240" w:lineRule="auto"/>
        <w:contextualSpacing/>
        <w:rPr>
          <w:rFonts w:ascii="Arial" w:hAnsi="Arial" w:cs="Arial"/>
          <w:lang w:val="fr-CA"/>
        </w:rPr>
      </w:pPr>
      <w:hyperlink r:id="rId11" w:history="1">
        <w:r w:rsidR="00523694" w:rsidRPr="00523694">
          <w:rPr>
            <w:rStyle w:val="Lienhypertexte"/>
            <w:rFonts w:ascii="Arial" w:hAnsi="Arial" w:cs="Arial"/>
            <w:lang w:val="fr-CA"/>
          </w:rPr>
          <w:t>La Réserve navale</w:t>
        </w:r>
      </w:hyperlink>
      <w:r w:rsidR="00523694">
        <w:rPr>
          <w:rFonts w:ascii="Arial" w:hAnsi="Arial" w:cs="Arial"/>
          <w:lang w:val="fr-CA"/>
        </w:rPr>
        <w:t xml:space="preserve"> </w:t>
      </w:r>
    </w:p>
    <w:p w:rsidR="00523694" w:rsidRDefault="00D87BBF" w:rsidP="00F0339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CA"/>
        </w:rPr>
      </w:pPr>
      <w:hyperlink r:id="rId12" w:history="1">
        <w:r w:rsidR="00523694" w:rsidRPr="00523694">
          <w:rPr>
            <w:rStyle w:val="Lienhypertexte"/>
            <w:rFonts w:ascii="Arial" w:hAnsi="Arial" w:cs="Arial"/>
            <w:sz w:val="22"/>
            <w:szCs w:val="22"/>
            <w:lang w:val="fr-CA"/>
          </w:rPr>
          <w:t>La Réserve navale sur Facebook</w:t>
        </w:r>
      </w:hyperlink>
    </w:p>
    <w:p w:rsidR="00523694" w:rsidRPr="00722A6E" w:rsidRDefault="00523694" w:rsidP="00F03392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fr-CA"/>
        </w:rPr>
      </w:pPr>
    </w:p>
    <w:p w:rsidR="00A50CAB" w:rsidRPr="00D309C8" w:rsidRDefault="00F03392" w:rsidP="00D309C8">
      <w:pPr>
        <w:pStyle w:val="NormalWeb"/>
        <w:spacing w:before="0" w:beforeAutospacing="0" w:after="0" w:afterAutospacing="0"/>
        <w:rPr>
          <w:rFonts w:ascii="Arial" w:hAnsi="Arial" w:cs="Arial"/>
          <w:b/>
          <w:lang w:val="fr-CA"/>
        </w:rPr>
      </w:pPr>
      <w:r w:rsidRPr="00722A6E">
        <w:rPr>
          <w:rFonts w:ascii="Arial" w:hAnsi="Arial" w:cs="Arial"/>
          <w:b/>
          <w:lang w:val="fr-CA"/>
        </w:rPr>
        <w:t xml:space="preserve">Personnes-ressources </w:t>
      </w:r>
    </w:p>
    <w:p w:rsidR="00AB7F05" w:rsidRPr="00B35F87" w:rsidRDefault="00AB7F05" w:rsidP="00F03392">
      <w:pPr>
        <w:spacing w:after="0" w:line="240" w:lineRule="auto"/>
        <w:rPr>
          <w:rFonts w:ascii="Arial" w:hAnsi="Arial" w:cs="Arial"/>
          <w:lang w:val="fr-CA"/>
        </w:rPr>
      </w:pPr>
    </w:p>
    <w:p w:rsidR="00ED531D" w:rsidRDefault="00ED531D" w:rsidP="00ED531D">
      <w:pPr>
        <w:spacing w:after="0" w:line="240" w:lineRule="auto"/>
        <w:rPr>
          <w:rFonts w:ascii="Arial" w:hAnsi="Arial" w:cs="Arial"/>
          <w:lang w:val="fr-CA"/>
        </w:rPr>
      </w:pPr>
      <w:r w:rsidRPr="003178FE">
        <w:rPr>
          <w:rFonts w:ascii="Arial" w:hAnsi="Arial" w:cs="Arial"/>
          <w:lang w:val="fr-CA"/>
        </w:rPr>
        <w:t>Lieutenant de vaisseau</w:t>
      </w:r>
      <w:r>
        <w:rPr>
          <w:rFonts w:ascii="Arial" w:hAnsi="Arial" w:cs="Arial"/>
          <w:lang w:val="fr-CA"/>
        </w:rPr>
        <w:t xml:space="preserve"> </w:t>
      </w:r>
      <w:r w:rsidR="003B4193">
        <w:rPr>
          <w:rFonts w:ascii="Arial" w:hAnsi="Arial" w:cs="Arial"/>
          <w:lang w:val="fr-CA"/>
        </w:rPr>
        <w:t xml:space="preserve">Jill </w:t>
      </w:r>
      <w:r w:rsidRPr="00722A6E">
        <w:rPr>
          <w:rFonts w:ascii="Arial" w:hAnsi="Arial" w:cs="Arial"/>
          <w:lang w:val="fr-CA"/>
        </w:rPr>
        <w:t xml:space="preserve">Marcoux, Officier </w:t>
      </w:r>
      <w:r>
        <w:rPr>
          <w:rFonts w:ascii="Arial" w:hAnsi="Arial" w:cs="Arial"/>
          <w:lang w:val="fr-CA"/>
        </w:rPr>
        <w:t>des a</w:t>
      </w:r>
      <w:r w:rsidRPr="00722A6E">
        <w:rPr>
          <w:rFonts w:ascii="Arial" w:hAnsi="Arial" w:cs="Arial"/>
          <w:lang w:val="fr-CA"/>
        </w:rPr>
        <w:t xml:space="preserve">ffaires </w:t>
      </w:r>
      <w:r>
        <w:rPr>
          <w:rFonts w:ascii="Arial" w:hAnsi="Arial" w:cs="Arial"/>
          <w:lang w:val="fr-CA"/>
        </w:rPr>
        <w:t>p</w:t>
      </w:r>
      <w:r w:rsidRPr="00722A6E">
        <w:rPr>
          <w:rFonts w:ascii="Arial" w:hAnsi="Arial" w:cs="Arial"/>
          <w:lang w:val="fr-CA"/>
        </w:rPr>
        <w:t xml:space="preserve">ubliques, </w:t>
      </w:r>
      <w:r>
        <w:rPr>
          <w:rFonts w:ascii="Arial" w:hAnsi="Arial" w:cs="Arial"/>
          <w:lang w:val="fr-CA"/>
        </w:rPr>
        <w:t>Réserve navale, Marine royale canadienne</w:t>
      </w:r>
    </w:p>
    <w:p w:rsidR="00ED531D" w:rsidRDefault="00ED531D" w:rsidP="00ED531D">
      <w:p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Téléphone : 418</w:t>
      </w:r>
      <w:r w:rsidR="002B4F7C">
        <w:rPr>
          <w:rFonts w:ascii="Arial" w:hAnsi="Arial" w:cs="Arial"/>
          <w:lang w:val="fr-CA"/>
        </w:rPr>
        <w:t> </w:t>
      </w:r>
      <w:r>
        <w:rPr>
          <w:rFonts w:ascii="Arial" w:hAnsi="Arial" w:cs="Arial"/>
          <w:lang w:val="fr-CA"/>
        </w:rPr>
        <w:t>934-7994</w:t>
      </w:r>
    </w:p>
    <w:p w:rsidR="00ED531D" w:rsidRPr="00722A6E" w:rsidRDefault="00ED531D" w:rsidP="00ED531D">
      <w:p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Courriel : Jill.Marcoux@forces.gc.ca</w:t>
      </w:r>
    </w:p>
    <w:p w:rsidR="00873C59" w:rsidRPr="00722A6E" w:rsidRDefault="00873C59" w:rsidP="00F03392">
      <w:pPr>
        <w:spacing w:after="0" w:line="240" w:lineRule="auto"/>
        <w:rPr>
          <w:rFonts w:ascii="Arial" w:hAnsi="Arial" w:cs="Arial"/>
          <w:lang w:val="fr-CA"/>
        </w:rPr>
      </w:pPr>
    </w:p>
    <w:sectPr w:rsidR="00873C59" w:rsidRPr="00722A6E" w:rsidSect="00FE36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BF" w:rsidRDefault="00D87BBF" w:rsidP="00D253FD">
      <w:pPr>
        <w:spacing w:after="0" w:line="240" w:lineRule="auto"/>
      </w:pPr>
      <w:r>
        <w:separator/>
      </w:r>
    </w:p>
  </w:endnote>
  <w:endnote w:type="continuationSeparator" w:id="0">
    <w:p w:rsidR="00D87BBF" w:rsidRDefault="00D87BBF" w:rsidP="00D2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53F" w:rsidRDefault="002F053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53F" w:rsidRDefault="002F053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6CF" w:rsidRDefault="00FE36CF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CF7D969" wp14:editId="04EC6EC8">
          <wp:simplePos x="0" y="0"/>
          <wp:positionH relativeFrom="column">
            <wp:posOffset>4777578</wp:posOffset>
          </wp:positionH>
          <wp:positionV relativeFrom="paragraph">
            <wp:posOffset>-46355</wp:posOffset>
          </wp:positionV>
          <wp:extent cx="1141925" cy="293427"/>
          <wp:effectExtent l="0" t="0" r="1270" b="0"/>
          <wp:wrapNone/>
          <wp:docPr id="19" name="Picture 9" descr="canada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 descr="canada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925" cy="2934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BF" w:rsidRDefault="00D87BBF" w:rsidP="00D253FD">
      <w:pPr>
        <w:spacing w:after="0" w:line="240" w:lineRule="auto"/>
      </w:pPr>
      <w:r>
        <w:separator/>
      </w:r>
    </w:p>
  </w:footnote>
  <w:footnote w:type="continuationSeparator" w:id="0">
    <w:p w:rsidR="00D87BBF" w:rsidRDefault="00D87BBF" w:rsidP="00D2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53F" w:rsidRDefault="002F053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53F" w:rsidRDefault="002F053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1FE" w:rsidRDefault="006B31FE" w:rsidP="006B31FE">
    <w:pPr>
      <w:pStyle w:val="En-tte"/>
      <w:tabs>
        <w:tab w:val="left" w:pos="7716"/>
      </w:tabs>
    </w:pPr>
    <w:r>
      <w:rPr>
        <w:rFonts w:ascii="Times New Roman" w:hAnsi="Times New Roman"/>
        <w:noProof/>
        <w:sz w:val="24"/>
        <w:szCs w:val="24"/>
        <w:u w:val="single"/>
      </w:rPr>
      <w:drawing>
        <wp:anchor distT="0" distB="0" distL="114300" distR="114300" simplePos="0" relativeHeight="251667456" behindDoc="1" locked="0" layoutInCell="1" allowOverlap="1" wp14:anchorId="243C7AFB" wp14:editId="25C887D7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343535" cy="194310"/>
          <wp:effectExtent l="0" t="0" r="0" b="0"/>
          <wp:wrapNone/>
          <wp:docPr id="22" name="Picture 8" descr="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8" descr="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5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FE36CF">
      <w:rPr>
        <w:rFonts w:ascii="Times New Roman" w:hAnsi="Times New Roman"/>
        <w:noProof/>
        <w:sz w:val="24"/>
        <w:szCs w:val="24"/>
        <w:u w:val="single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CF7D967" wp14:editId="7C341B7C">
              <wp:simplePos x="0" y="0"/>
              <wp:positionH relativeFrom="column">
                <wp:posOffset>899</wp:posOffset>
              </wp:positionH>
              <wp:positionV relativeFrom="paragraph">
                <wp:posOffset>-63500</wp:posOffset>
              </wp:positionV>
              <wp:extent cx="1768475" cy="398145"/>
              <wp:effectExtent l="0" t="0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8475" cy="398145"/>
                        <a:chOff x="1192" y="14508"/>
                        <a:chExt cx="2785" cy="627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831" y="14508"/>
                          <a:ext cx="2146" cy="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6CF" w:rsidRPr="00FE36CF" w:rsidRDefault="00FE36CF" w:rsidP="00FE36CF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National   Défense</w:t>
                            </w:r>
                          </w:p>
                          <w:p w:rsidR="00FE36CF" w:rsidRPr="00FE36CF" w:rsidRDefault="00FE36CF" w:rsidP="00FE36CF">
                            <w:pPr>
                              <w:spacing w:after="0" w:line="240" w:lineRule="auto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</w:pPr>
                            <w:proofErr w:type="spellStart"/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>Defence</w:t>
                            </w:r>
                            <w:proofErr w:type="spellEnd"/>
                            <w:r w:rsidRPr="00FE36CF"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fr-CA"/>
                              </w:rPr>
                              <w:t xml:space="preserve">   nationale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8" descr="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2" y="14613"/>
                          <a:ext cx="541" cy="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F7D967" id="Group 1" o:spid="_x0000_s1026" style="position:absolute;margin-left:.05pt;margin-top:-5pt;width:139.25pt;height:31.35pt;z-index:-251654144" coordorigin="1192,14508" coordsize="2785,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X6RVQQAAGkMAAAOAAAAZHJzL2Uyb0RvYy54bWzsV9tu4zYQfS/QfyD0&#10;rugS2bogziLxJVggbYO9fABNURaxEsmSdOxs0X/vkJR8S4sNdvu4AiyQHHI4c2bmjHzzbt936Jkq&#10;zQSfBclVHCDKiagZ38yCz59WYREgbTCvcSc4nQUvVAfvbn/95WYnK5qKVnQ1VQiUcF3t5CxojZFV&#10;FGnS0h7rKyEpB2EjVI8NTNUmqhXegfa+i9I4nkY7oWqpBKFaw+rCC4Nbp79pKDF/NI2mBnWzAGwz&#10;7q3ce23f0e0NrjYKy5aRwQz8HVb0mHG49KBqgQ1GW8VeqeoZUUKLxlwR0UeiaRihzgfwJokvvHlQ&#10;YiudL5tqt5EHmADaC5y+Wy35/flJIVZD7ALEcQ8hcreixEKzk5sKdjwo+VE+Ke8fDB8F+aJBHF3K&#10;7XzjN6P17jdRgzq8NcJBs29Ub1WA02jvIvByiADdG0RgMcmnRZZPAkRAdl0WSTbxISItxNEeS5Iy&#10;DRBIQRQXo3A5nE/zYjg8TXMrjHDl73W2DrZZxyDd9BFR/WOIfmyxpC5Q2uI1IAp2ekQ/WffuxR45&#10;k+zdsMkiisweli32FhjtgUVczFvMN/ROKbFrKa7BOhcO8OFw1PugrZJvIZ0U1xDcc8hGwNMkm3q0&#10;LwHDlVTaPFDRIzuYBQqKydmJnx+18diOW6z5XKxY18E6rjp+tgBB8CtwKxy1Mnu/q4+/yrhcFssi&#10;C7N0ugyzeLEI71bzLJyuknyyuF7M54vkb3tvklUtq2vK7TVjrSbZ2yI3sIavskO1atGx2qqzJmm1&#10;Wc87hZ4xcMXKPUMGnWyLzs1wCQa+XLiUpFl8n5bhalrkYbbKJmGZx0UYJ+V9OY2zMluszl16ZJz+&#10;uEtoNwvKSTrx2fSfvsXuee0brnpmgI071s+C4rAJVzYHl7x2oTWYdX58AoU1/wgFhHsMtMtYm6Q+&#10;Xc1+vQctNo3Xon6B3FUCMguIGVoIDFqhvgZoB3Q8C/SfW6xogLr3HPK/TLLM8rebZJM8hYk6laxP&#10;JZgTUDULTID8cG4852+lYpsWbvIVx8UdsFPDXDYfrXLM5gji9kYyUsFvCA6MXuXbt3sUnDJb64vv&#10;c/2bdPRYfdnKENqExIatWcfMi2t5EF1rFH9+YsQCaydH0rkeSQek9lIEDbimmoD/BNuYj9v9Yahy&#10;RhyfH2lHS6h0C9Fx6RUTnWuJ7PTMoHXH5FhYdjy4DlZcdK5/Qc93xYUg255y49u8oh2gILhumdQQ&#10;+or2a1oDKb2vfSjHjDullrS4i+MyvQ/nk3gO1JIvw7syy8M8XuZZnBXJPJmPdbjVFGDA3UKy/6EQ&#10;HYe4rwtfDGNxOPaDJQuJ5xzyAcB2laWNooa0drkBShrWYfNB4GA+ImtBf1sDOPbMaXJtk8CjZDvu&#10;JIM4u24bTwdKGBv1SO4/+f9IpSek59N7jO9p3pU/+X9o9C5jPf+7IaSsI1f3PeuKYvj2th/Mp3O3&#10;6/gP4fY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gl8eN94AAAAHAQAADwAA&#10;AGRycy9kb3ducmV2LnhtbEyPT2vCQBTE74V+h+UVetNNUvxDzEZE2p6kUC0Ub8/sMwlm34bsmsRv&#10;3/VUj8MMM7/J1qNpRE+dqy0riKcRCOLC6ppLBT+Hj8kShPPIGhvLpOBGDtb581OGqbYDf1O/96UI&#10;JexSVFB536ZSuqIig25qW+LgnW1n0AfZlVJ3OIRy08gkiubSYM1hocKWthUVl/3VKPgccNi8xe/9&#10;7nLe3o6H2dfvLialXl/GzQqEp9H/h+GOH9AhD0wne2XtRHPXwiuYxFF4FOxksZyDOCmYJQuQeSYf&#10;+fM/AAAA//8DAFBLAwQKAAAAAAAAACEASkktTP0CAAD9AgAAFAAAAGRycy9tZWRpYS9pbWFnZTEu&#10;cG5niVBORw0KGgoAAAANSUhEUgAAAEQAAAAmCAIAAADyTaq0AAAAAW54UGwBnFiMzwAAArdJREFU&#10;WIXtWb9LOmEcfu48vSBprcZOhFAIMWqItobcHKS5TRxyqT9Dcs7JodHFscAx4iACHZQcNHAQCsSl&#10;pDPvnu/QF+Lr18rX+6FDD+/0+nyez/vg5/PhvTuJKyswDEwPRcHLiwB/ZigKTFOA7/crMAwxM0IJ&#10;7ECSxPiyLLtzkPnAEzOdDjodD/J4YqZQQKHgQR6Jqio8AN7fBfhvbwiFAKDVwtKSQKDfj9FIgK+q&#10;7v8z5TK6XXS7KJfdTuWOGdNEPo/hEORngRUKIDEcIp93aSS6Vmb7+yCxt4d8HpYFALKM01Pc3kKS&#10;cHPzs4J4mYGqSkBgKQqnQSbzpUImM5WCoogdzMWe2dqa5Sd7cNpMrQYSmMIMiVrN4exOlpllMR5n&#10;sUiSvR4DgQnhgQB7PZIsFhmP07IcLDPbA+D6GqUSNA0bGxiNcHyM5WXc3WFzE6EQ2u3xcE1Dq4WH&#10;B+zs4PUVl5eQZTw+ot3G0REODz+ZcxgAzSZleZwTi3EwYDI5ITyZ5GDAWGx8X5bZbM57AITD0LTx&#10;zWoV2ezf5vkfJyeoVsc3NQ3hsN3DONAz2ayYwsSVzS7GaD44WBAR22ZGI+i6/XNA18XafSJslZlp&#10;MpVyoMY+VipF07RTZrZ7pt9nIuGAk0SC/b7NnnFiABgG02lK0ow2JInpNA3D/gBw6AZgWczl6PMJ&#10;O/H5mMtNvgfMzcwHSiUGgwJSwSBLpS/V5myGpK5zfX0qnfV16vp3UvM3Q7JSmUqnUvlBZyGeZ56f&#10;naSJwIXH5kQC9/eIRBCNIhpFJILzcwA4O0OjgXod9ToaDWxv4+rqOx3xW7PTZkg8PWF19Z+Xq5kM&#10;AFxc/EAbg7gZRYA9DSQJa2uO0QTx+655UfFrZlHh9ACYiN1dL7J48RVgZiziVwAPoUBVBSM8qUwA&#10;qgqfT4j/B1sW+nMYl41RAAAAAElFTkSuQmCCUEsBAi0AFAAGAAgAAAAhALGCZ7YKAQAAEwIAABMA&#10;AAAAAAAAAAAAAAAAAAAAAFtDb250ZW50X1R5cGVzXS54bWxQSwECLQAUAAYACAAAACEAOP0h/9YA&#10;AACUAQAACwAAAAAAAAAAAAAAAAA7AQAAX3JlbHMvLnJlbHNQSwECLQAUAAYACAAAACEAcmF+kVUE&#10;AABpDAAADgAAAAAAAAAAAAAAAAA6AgAAZHJzL2Uyb0RvYy54bWxQSwECLQAUAAYACAAAACEAqiYO&#10;vrwAAAAhAQAAGQAAAAAAAAAAAAAAAAC7BgAAZHJzL19yZWxzL2Uyb0RvYy54bWwucmVsc1BLAQIt&#10;ABQABgAIAAAAIQCCXx433gAAAAcBAAAPAAAAAAAAAAAAAAAAAK4HAABkcnMvZG93bnJldi54bWxQ&#10;SwECLQAKAAAAAAAAACEASkktTP0CAAD9AgAAFAAAAAAAAAAAAAAAAAC5CAAAZHJzL21lZGlhL2lt&#10;YWdlMS5wbmdQSwUGAAAAAAYABgB8AQAA6A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831;top:14508;width:2146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FE36CF" w:rsidRPr="00FE36CF" w:rsidRDefault="00FE36CF" w:rsidP="00FE36CF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</w:pPr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National   Défense</w:t>
                      </w:r>
                    </w:p>
                    <w:p w:rsidR="00FE36CF" w:rsidRPr="00FE36CF" w:rsidRDefault="00FE36CF" w:rsidP="00FE36CF">
                      <w:pPr>
                        <w:spacing w:after="0" w:line="240" w:lineRule="auto"/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</w:pPr>
                      <w:r w:rsidRPr="00FE36CF">
                        <w:rPr>
                          <w:rFonts w:ascii="Helvetica" w:hAnsi="Helvetica" w:cs="Helvetica"/>
                          <w:sz w:val="16"/>
                          <w:szCs w:val="16"/>
                          <w:lang w:val="fr-CA"/>
                        </w:rPr>
                        <w:t>Defence   nationale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ca" style="position:absolute;left:1192;top:14613;width:541;height: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CrezEAAAA2gAAAA8AAABkcnMvZG93bnJldi54bWxEj0FrwkAUhO+F/oflFXqrm1YoErMJUohU&#10;D7ZGiddH9plEs29Ddqvpv+8WBI/DzHzDJNloOnGhwbWWFbxOIhDEldUt1wr2u/xlBsJ5ZI2dZVLw&#10;Sw6y9PEhwVjbK2/pUvhaBAi7GBU03vexlK5qyKCb2J44eEc7GPRBDrXUA14D3HTyLYrepcGWw0KD&#10;PX00VJ2LH6Ng7Xm53azyU/5llvuDK8rvWV0q9fw0LuYgPI3+Hr61P7WCKfxfCT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CrezEAAAA2gAAAA8AAAAAAAAAAAAAAAAA&#10;nwIAAGRycy9kb3ducmV2LnhtbFBLBQYAAAAABAAEAPcAAACQAwAAAAA=&#10;">
                <v:imagedata r:id="rId2" o:title="ca"/>
              </v:shape>
            </v:group>
          </w:pict>
        </mc:Fallback>
      </mc:AlternateContent>
    </w:r>
    <w:r>
      <w:tab/>
    </w:r>
  </w:p>
  <w:p w:rsidR="00FE36CF" w:rsidRDefault="00FE36CF" w:rsidP="006B31FE">
    <w:pPr>
      <w:pStyle w:val="En-tte"/>
      <w:tabs>
        <w:tab w:val="clear" w:pos="4680"/>
        <w:tab w:val="clear" w:pos="9360"/>
        <w:tab w:val="left" w:pos="57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478C"/>
    <w:multiLevelType w:val="hybridMultilevel"/>
    <w:tmpl w:val="C53048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C18BC"/>
    <w:multiLevelType w:val="hybridMultilevel"/>
    <w:tmpl w:val="45CC2D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B5B53"/>
    <w:multiLevelType w:val="hybridMultilevel"/>
    <w:tmpl w:val="936C1810"/>
    <w:lvl w:ilvl="0" w:tplc="43EAE94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071004"/>
    <w:multiLevelType w:val="hybridMultilevel"/>
    <w:tmpl w:val="16FC25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0056B1"/>
    <w:multiLevelType w:val="hybridMultilevel"/>
    <w:tmpl w:val="22825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E65C8"/>
    <w:multiLevelType w:val="hybridMultilevel"/>
    <w:tmpl w:val="DA905D26"/>
    <w:lvl w:ilvl="0" w:tplc="6D3E69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A965E3"/>
    <w:multiLevelType w:val="hybridMultilevel"/>
    <w:tmpl w:val="F5CEA1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02414"/>
    <w:multiLevelType w:val="hybridMultilevel"/>
    <w:tmpl w:val="96BA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C0670"/>
    <w:multiLevelType w:val="hybridMultilevel"/>
    <w:tmpl w:val="8E90B2CC"/>
    <w:lvl w:ilvl="0" w:tplc="C3AE70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FD"/>
    <w:rsid w:val="0000477E"/>
    <w:rsid w:val="00005E16"/>
    <w:rsid w:val="00007533"/>
    <w:rsid w:val="0002170B"/>
    <w:rsid w:val="0004148C"/>
    <w:rsid w:val="00046A60"/>
    <w:rsid w:val="00047039"/>
    <w:rsid w:val="000550B2"/>
    <w:rsid w:val="000672F3"/>
    <w:rsid w:val="00075FA3"/>
    <w:rsid w:val="000827B6"/>
    <w:rsid w:val="00086337"/>
    <w:rsid w:val="00096010"/>
    <w:rsid w:val="000A28DE"/>
    <w:rsid w:val="000A2E5A"/>
    <w:rsid w:val="000B2953"/>
    <w:rsid w:val="000B4915"/>
    <w:rsid w:val="000C5292"/>
    <w:rsid w:val="000C5DEA"/>
    <w:rsid w:val="000C6807"/>
    <w:rsid w:val="000C7947"/>
    <w:rsid w:val="000D35D2"/>
    <w:rsid w:val="000E416F"/>
    <w:rsid w:val="000F0A16"/>
    <w:rsid w:val="000F13EC"/>
    <w:rsid w:val="00117736"/>
    <w:rsid w:val="00131D72"/>
    <w:rsid w:val="00142143"/>
    <w:rsid w:val="00171283"/>
    <w:rsid w:val="0017378C"/>
    <w:rsid w:val="001814DB"/>
    <w:rsid w:val="00194BC4"/>
    <w:rsid w:val="0019676B"/>
    <w:rsid w:val="001B68D5"/>
    <w:rsid w:val="001E265B"/>
    <w:rsid w:val="001E4983"/>
    <w:rsid w:val="001F23E4"/>
    <w:rsid w:val="002023FE"/>
    <w:rsid w:val="00216A77"/>
    <w:rsid w:val="002326EB"/>
    <w:rsid w:val="002425E9"/>
    <w:rsid w:val="00293F10"/>
    <w:rsid w:val="00294377"/>
    <w:rsid w:val="002967C3"/>
    <w:rsid w:val="002973A0"/>
    <w:rsid w:val="002A212D"/>
    <w:rsid w:val="002A39D9"/>
    <w:rsid w:val="002B4F7C"/>
    <w:rsid w:val="002C2774"/>
    <w:rsid w:val="002D3C22"/>
    <w:rsid w:val="002D7A13"/>
    <w:rsid w:val="002E70A0"/>
    <w:rsid w:val="002F053F"/>
    <w:rsid w:val="003056FD"/>
    <w:rsid w:val="003139E2"/>
    <w:rsid w:val="00333B94"/>
    <w:rsid w:val="00346BC7"/>
    <w:rsid w:val="003517A9"/>
    <w:rsid w:val="00361C33"/>
    <w:rsid w:val="0036475C"/>
    <w:rsid w:val="003666A8"/>
    <w:rsid w:val="00371BBD"/>
    <w:rsid w:val="00390126"/>
    <w:rsid w:val="003A59FA"/>
    <w:rsid w:val="003B1F9E"/>
    <w:rsid w:val="003B4193"/>
    <w:rsid w:val="003C08DD"/>
    <w:rsid w:val="003C3AB0"/>
    <w:rsid w:val="003D1B75"/>
    <w:rsid w:val="003D37FE"/>
    <w:rsid w:val="003E7ECE"/>
    <w:rsid w:val="00401598"/>
    <w:rsid w:val="00423E71"/>
    <w:rsid w:val="004276A9"/>
    <w:rsid w:val="00432113"/>
    <w:rsid w:val="00441DF2"/>
    <w:rsid w:val="00443EAD"/>
    <w:rsid w:val="00474D33"/>
    <w:rsid w:val="004877F0"/>
    <w:rsid w:val="00487870"/>
    <w:rsid w:val="0049625F"/>
    <w:rsid w:val="004A0524"/>
    <w:rsid w:val="004A1B86"/>
    <w:rsid w:val="004A5A7D"/>
    <w:rsid w:val="004C5AF6"/>
    <w:rsid w:val="004C68E7"/>
    <w:rsid w:val="004F30A4"/>
    <w:rsid w:val="004F3B04"/>
    <w:rsid w:val="0050648B"/>
    <w:rsid w:val="00515988"/>
    <w:rsid w:val="00523694"/>
    <w:rsid w:val="00523B3A"/>
    <w:rsid w:val="00527225"/>
    <w:rsid w:val="00530DA9"/>
    <w:rsid w:val="00546CE4"/>
    <w:rsid w:val="0057067B"/>
    <w:rsid w:val="00571432"/>
    <w:rsid w:val="00591629"/>
    <w:rsid w:val="0059342F"/>
    <w:rsid w:val="005A5A02"/>
    <w:rsid w:val="005B048F"/>
    <w:rsid w:val="005B56E6"/>
    <w:rsid w:val="005D2D5F"/>
    <w:rsid w:val="005D3504"/>
    <w:rsid w:val="005D519F"/>
    <w:rsid w:val="005D7493"/>
    <w:rsid w:val="005E7A00"/>
    <w:rsid w:val="005F3B59"/>
    <w:rsid w:val="006018D4"/>
    <w:rsid w:val="00610671"/>
    <w:rsid w:val="006370FE"/>
    <w:rsid w:val="006414A7"/>
    <w:rsid w:val="0065394F"/>
    <w:rsid w:val="00672820"/>
    <w:rsid w:val="00691ADE"/>
    <w:rsid w:val="006B25F6"/>
    <w:rsid w:val="006B31FE"/>
    <w:rsid w:val="006C4060"/>
    <w:rsid w:val="006D2A6C"/>
    <w:rsid w:val="006E6F27"/>
    <w:rsid w:val="00705A9F"/>
    <w:rsid w:val="00722A6E"/>
    <w:rsid w:val="00724B27"/>
    <w:rsid w:val="00744D05"/>
    <w:rsid w:val="00746965"/>
    <w:rsid w:val="00747EDA"/>
    <w:rsid w:val="00753E47"/>
    <w:rsid w:val="00754387"/>
    <w:rsid w:val="007744E1"/>
    <w:rsid w:val="007857A3"/>
    <w:rsid w:val="00786788"/>
    <w:rsid w:val="00786E7E"/>
    <w:rsid w:val="00792974"/>
    <w:rsid w:val="007A17BB"/>
    <w:rsid w:val="007A1A4E"/>
    <w:rsid w:val="007A4270"/>
    <w:rsid w:val="007C4E35"/>
    <w:rsid w:val="007D2266"/>
    <w:rsid w:val="007D7657"/>
    <w:rsid w:val="007E006E"/>
    <w:rsid w:val="007E5D8C"/>
    <w:rsid w:val="0081028A"/>
    <w:rsid w:val="00811298"/>
    <w:rsid w:val="00820104"/>
    <w:rsid w:val="00821EC1"/>
    <w:rsid w:val="00822FEC"/>
    <w:rsid w:val="008243C3"/>
    <w:rsid w:val="00826B78"/>
    <w:rsid w:val="00830065"/>
    <w:rsid w:val="008447ED"/>
    <w:rsid w:val="00855FAD"/>
    <w:rsid w:val="00862F08"/>
    <w:rsid w:val="00863286"/>
    <w:rsid w:val="00865CAA"/>
    <w:rsid w:val="00866AA0"/>
    <w:rsid w:val="00873C59"/>
    <w:rsid w:val="0087633E"/>
    <w:rsid w:val="008A59D7"/>
    <w:rsid w:val="008D395D"/>
    <w:rsid w:val="008D41B3"/>
    <w:rsid w:val="00903ED5"/>
    <w:rsid w:val="00906D7D"/>
    <w:rsid w:val="0092051A"/>
    <w:rsid w:val="00922306"/>
    <w:rsid w:val="00925C63"/>
    <w:rsid w:val="009309C4"/>
    <w:rsid w:val="00937E2F"/>
    <w:rsid w:val="00974349"/>
    <w:rsid w:val="009770CC"/>
    <w:rsid w:val="0097756D"/>
    <w:rsid w:val="00984671"/>
    <w:rsid w:val="00992C5B"/>
    <w:rsid w:val="009A4A5C"/>
    <w:rsid w:val="009E1A1C"/>
    <w:rsid w:val="009E5EE4"/>
    <w:rsid w:val="009F173D"/>
    <w:rsid w:val="009F4596"/>
    <w:rsid w:val="00A10C34"/>
    <w:rsid w:val="00A1299F"/>
    <w:rsid w:val="00A243DC"/>
    <w:rsid w:val="00A3209B"/>
    <w:rsid w:val="00A50CAB"/>
    <w:rsid w:val="00A55AD3"/>
    <w:rsid w:val="00A5789F"/>
    <w:rsid w:val="00A8423E"/>
    <w:rsid w:val="00A8644A"/>
    <w:rsid w:val="00A877A2"/>
    <w:rsid w:val="00A91AD6"/>
    <w:rsid w:val="00A947C2"/>
    <w:rsid w:val="00A97C4F"/>
    <w:rsid w:val="00AB100B"/>
    <w:rsid w:val="00AB7F05"/>
    <w:rsid w:val="00AC212C"/>
    <w:rsid w:val="00AC469F"/>
    <w:rsid w:val="00AD6229"/>
    <w:rsid w:val="00B01E7E"/>
    <w:rsid w:val="00B02F8C"/>
    <w:rsid w:val="00B14555"/>
    <w:rsid w:val="00B34482"/>
    <w:rsid w:val="00B35F87"/>
    <w:rsid w:val="00B40503"/>
    <w:rsid w:val="00B467DC"/>
    <w:rsid w:val="00B47098"/>
    <w:rsid w:val="00B71A68"/>
    <w:rsid w:val="00B720FC"/>
    <w:rsid w:val="00B8383C"/>
    <w:rsid w:val="00B84549"/>
    <w:rsid w:val="00B878E8"/>
    <w:rsid w:val="00B96EFD"/>
    <w:rsid w:val="00BB16B8"/>
    <w:rsid w:val="00BC0626"/>
    <w:rsid w:val="00BC0C4A"/>
    <w:rsid w:val="00BC7669"/>
    <w:rsid w:val="00BD3C51"/>
    <w:rsid w:val="00BE1033"/>
    <w:rsid w:val="00BE6BC2"/>
    <w:rsid w:val="00BF7D19"/>
    <w:rsid w:val="00C01491"/>
    <w:rsid w:val="00C033E6"/>
    <w:rsid w:val="00C03F09"/>
    <w:rsid w:val="00C3298B"/>
    <w:rsid w:val="00C3315C"/>
    <w:rsid w:val="00C35B32"/>
    <w:rsid w:val="00C37D1D"/>
    <w:rsid w:val="00C42C9C"/>
    <w:rsid w:val="00C50C6E"/>
    <w:rsid w:val="00C512C3"/>
    <w:rsid w:val="00C53D75"/>
    <w:rsid w:val="00C71911"/>
    <w:rsid w:val="00C7764D"/>
    <w:rsid w:val="00C8687D"/>
    <w:rsid w:val="00CA73FC"/>
    <w:rsid w:val="00CB0A53"/>
    <w:rsid w:val="00CB0EF5"/>
    <w:rsid w:val="00CB16F4"/>
    <w:rsid w:val="00CB53DC"/>
    <w:rsid w:val="00CD2E4C"/>
    <w:rsid w:val="00CD7EBC"/>
    <w:rsid w:val="00CE264B"/>
    <w:rsid w:val="00CE2D80"/>
    <w:rsid w:val="00CE550D"/>
    <w:rsid w:val="00D057E0"/>
    <w:rsid w:val="00D216C8"/>
    <w:rsid w:val="00D22DFE"/>
    <w:rsid w:val="00D253FD"/>
    <w:rsid w:val="00D309C8"/>
    <w:rsid w:val="00D3295A"/>
    <w:rsid w:val="00D369FF"/>
    <w:rsid w:val="00D37D21"/>
    <w:rsid w:val="00D45CB1"/>
    <w:rsid w:val="00D62FB4"/>
    <w:rsid w:val="00D67100"/>
    <w:rsid w:val="00D6750A"/>
    <w:rsid w:val="00D746AB"/>
    <w:rsid w:val="00D80A9F"/>
    <w:rsid w:val="00D87BBF"/>
    <w:rsid w:val="00DC3847"/>
    <w:rsid w:val="00DC78F3"/>
    <w:rsid w:val="00DD16F7"/>
    <w:rsid w:val="00DD4160"/>
    <w:rsid w:val="00DD483E"/>
    <w:rsid w:val="00DD6C81"/>
    <w:rsid w:val="00DF0240"/>
    <w:rsid w:val="00DF78AB"/>
    <w:rsid w:val="00E21266"/>
    <w:rsid w:val="00E2557A"/>
    <w:rsid w:val="00E4387D"/>
    <w:rsid w:val="00E5726E"/>
    <w:rsid w:val="00E60B1C"/>
    <w:rsid w:val="00E64F63"/>
    <w:rsid w:val="00E71EC7"/>
    <w:rsid w:val="00E84AA3"/>
    <w:rsid w:val="00E930A9"/>
    <w:rsid w:val="00EA5EDA"/>
    <w:rsid w:val="00EB0A0C"/>
    <w:rsid w:val="00EB53A8"/>
    <w:rsid w:val="00EB755E"/>
    <w:rsid w:val="00ED0180"/>
    <w:rsid w:val="00ED531D"/>
    <w:rsid w:val="00EF3EF6"/>
    <w:rsid w:val="00F03392"/>
    <w:rsid w:val="00F177EC"/>
    <w:rsid w:val="00F17FD3"/>
    <w:rsid w:val="00F248A6"/>
    <w:rsid w:val="00F32B5D"/>
    <w:rsid w:val="00F4237F"/>
    <w:rsid w:val="00F42605"/>
    <w:rsid w:val="00F427C4"/>
    <w:rsid w:val="00F44D48"/>
    <w:rsid w:val="00F4549B"/>
    <w:rsid w:val="00F77F63"/>
    <w:rsid w:val="00F80FC1"/>
    <w:rsid w:val="00FA32E0"/>
    <w:rsid w:val="00FC02B3"/>
    <w:rsid w:val="00FE1192"/>
    <w:rsid w:val="00FE1CFE"/>
    <w:rsid w:val="00FE36CF"/>
    <w:rsid w:val="00FE510D"/>
    <w:rsid w:val="00FF130F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9C8D54-393A-4A75-815D-F1018B5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FD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253F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53FD"/>
    <w:rPr>
      <w:rFonts w:ascii="Calibri" w:eastAsia="Times New Roman" w:hAnsi="Calibri" w:cs="Times New Roman"/>
      <w:sz w:val="22"/>
    </w:rPr>
  </w:style>
  <w:style w:type="character" w:styleId="Numrodepage">
    <w:name w:val="page number"/>
    <w:basedOn w:val="Policepardfaut"/>
    <w:uiPriority w:val="99"/>
    <w:rsid w:val="00D253FD"/>
  </w:style>
  <w:style w:type="paragraph" w:styleId="En-tte">
    <w:name w:val="header"/>
    <w:basedOn w:val="Normal"/>
    <w:link w:val="En-tteCar"/>
    <w:uiPriority w:val="99"/>
    <w:unhideWhenUsed/>
    <w:rsid w:val="00D25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3FD"/>
    <w:rPr>
      <w:rFonts w:ascii="Calibri" w:eastAsia="Times New Roman" w:hAnsi="Calibri" w:cs="Times New Roman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3F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25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CA" w:eastAsia="en-CA"/>
    </w:rPr>
  </w:style>
  <w:style w:type="paragraph" w:styleId="Paragraphedeliste">
    <w:name w:val="List Paragraph"/>
    <w:basedOn w:val="Normal"/>
    <w:uiPriority w:val="34"/>
    <w:qFormat/>
    <w:rsid w:val="00D253F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395D"/>
    <w:rPr>
      <w:color w:val="0071BB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D16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16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16F7"/>
    <w:rPr>
      <w:rFonts w:ascii="Calibri" w:eastAsia="Times New Roman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16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16F7"/>
    <w:rPr>
      <w:rFonts w:ascii="Calibri" w:eastAsia="Times New Roman" w:hAnsi="Calibri" w:cs="Times New Roman"/>
      <w:b/>
      <w:b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F23E4"/>
    <w:pPr>
      <w:spacing w:after="0" w:line="240" w:lineRule="auto"/>
    </w:pPr>
    <w:rPr>
      <w:rFonts w:eastAsiaTheme="minorHAnsi" w:cstheme="minorBidi"/>
      <w:szCs w:val="21"/>
      <w:lang w:val="en-CA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F23E4"/>
    <w:rPr>
      <w:rFonts w:ascii="Calibri" w:hAnsi="Calibri"/>
      <w:sz w:val="22"/>
      <w:szCs w:val="21"/>
      <w:lang w:val="en-CA"/>
    </w:rPr>
  </w:style>
  <w:style w:type="character" w:styleId="Lienhypertextesuivivisit">
    <w:name w:val="FollowedHyperlink"/>
    <w:basedOn w:val="Policepardfaut"/>
    <w:uiPriority w:val="99"/>
    <w:semiHidden/>
    <w:unhideWhenUsed/>
    <w:rsid w:val="00BF7D19"/>
    <w:rPr>
      <w:color w:val="800080" w:themeColor="followedHyperlink"/>
      <w:u w:val="single"/>
    </w:rPr>
  </w:style>
  <w:style w:type="paragraph" w:customStyle="1" w:styleId="Default">
    <w:name w:val="Default"/>
    <w:rsid w:val="00863286"/>
    <w:pPr>
      <w:autoSpaceDE w:val="0"/>
      <w:autoSpaceDN w:val="0"/>
      <w:adjustRightInd w:val="0"/>
    </w:pPr>
    <w:rPr>
      <w:rFonts w:cs="Times New Roman"/>
      <w:color w:val="000000"/>
      <w:szCs w:val="24"/>
      <w:lang w:val="en-CA"/>
    </w:rPr>
  </w:style>
  <w:style w:type="character" w:styleId="Accentuation">
    <w:name w:val="Emphasis"/>
    <w:basedOn w:val="Policepardfaut"/>
    <w:uiPriority w:val="20"/>
    <w:qFormat/>
    <w:rsid w:val="00D057E0"/>
    <w:rPr>
      <w:i/>
      <w:iCs/>
    </w:rPr>
  </w:style>
  <w:style w:type="paragraph" w:customStyle="1" w:styleId="xparagraph">
    <w:name w:val="x_paragraph"/>
    <w:basedOn w:val="Normal"/>
    <w:uiPriority w:val="99"/>
    <w:rsid w:val="0000477E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xnormaltextrun">
    <w:name w:val="x_normaltextrun"/>
    <w:basedOn w:val="Policepardfaut"/>
    <w:rsid w:val="0000477E"/>
  </w:style>
  <w:style w:type="character" w:customStyle="1" w:styleId="xeop">
    <w:name w:val="x_eop"/>
    <w:basedOn w:val="Policepardfaut"/>
    <w:rsid w:val="0000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NavalReserve/?eid=ARBWwhrGGrJDJZIkQZzQKWHE4tFavbyVcyGjRdLJIPBuD7gGiTprLsr8LmHUKbG421WOLNGHNMs6Eg8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vy-marine.forces.gc.ca/fr/apercu/organigramme-resnav-apercu.pag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anada.ca/fr/services/defense/fac/histoiremilitaire/museesmilitaires/musees/repertoire-musees-militaires/musee-naval-quebec.htm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801CC2AF09948B89E5FC995AC8DF4" ma:contentTypeVersion="1" ma:contentTypeDescription="Create a new document." ma:contentTypeScope="" ma:versionID="6881f16948b9164ff6aa969756319f16">
  <xsd:schema xmlns:xsd="http://www.w3.org/2001/XMLSchema" xmlns:xs="http://www.w3.org/2001/XMLSchema" xmlns:p="http://schemas.microsoft.com/office/2006/metadata/properties" xmlns:ns2="9b5e5283-b877-42b0-bede-ccbc2a3c5662" targetNamespace="http://schemas.microsoft.com/office/2006/metadata/properties" ma:root="true" ma:fieldsID="daf437c870579aed7a8c8a9dd5bb8a33" ns2:_="">
    <xsd:import namespace="9b5e5283-b877-42b0-bede-ccbc2a3c566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e5283-b877-42b0-bede-ccbc2a3c56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D5CBF-99FB-4A64-A081-501902631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DA324-2FB1-4C1F-B23F-3BCB5D2E2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e5283-b877-42b0-bede-ccbc2a3c5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55B27-886F-4C5E-9271-8503FE7504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National Defence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genest.h</dc:creator>
  <cp:lastModifiedBy>Marcoux.j</cp:lastModifiedBy>
  <cp:revision>8</cp:revision>
  <cp:lastPrinted>2019-04-18T14:19:00Z</cp:lastPrinted>
  <dcterms:created xsi:type="dcterms:W3CDTF">2021-03-22T13:18:00Z</dcterms:created>
  <dcterms:modified xsi:type="dcterms:W3CDTF">2021-03-23T13:21:00Z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PA Subject">
    <vt:lpwstr>6;#Admin|b6aac56e-b578-4638-b234-c551a8ef8c0f</vt:lpwstr>
  </property>
  <property fmtid="{D5CDD505-2E9C-101B-9397-08002B2CF9AE}" pid="3" name="ADMPA_x0020_Subject">
    <vt:lpwstr>6;#Admin|b6aac56e-b578-4638-b234-c551a8ef8c0f</vt:lpwstr>
  </property>
  <property fmtid="{D5CDD505-2E9C-101B-9397-08002B2CF9AE}" pid="4" name="ContentTypeId">
    <vt:lpwstr>0x010100F56801CC2AF09948B89E5FC995AC8DF4</vt:lpwstr>
  </property>
  <property fmtid="{D5CDD505-2E9C-101B-9397-08002B2CF9AE}" pid="5" name="Corporate Name">
    <vt:lpwstr>3;#National Defence|0fbf44f3-2f93-4fc5-8ee2-af669c0654de</vt:lpwstr>
  </property>
  <property fmtid="{D5CDD505-2E9C-101B-9397-08002B2CF9AE}" pid="6" name="Corporate_x0020_Name">
    <vt:lpwstr>3;#National Defence|0fbf44f3-2f93-4fc5-8ee2-af669c0654de</vt:lpwstr>
  </property>
  <property fmtid="{D5CDD505-2E9C-101B-9397-08002B2CF9AE}" pid="7" name="DocLanguage">
    <vt:lpwstr>1;#English|bd6d7ee1-50c0-484f-9d07-7d7f65e837f3</vt:lpwstr>
  </property>
  <property fmtid="{D5CDD505-2E9C-101B-9397-08002B2CF9AE}" pid="8" name="Fiscal Year">
    <vt:lpwstr>68;#FY2015-2016|ef8ecf4f-4bf3-4825-8cd0-92de8c43dfbc</vt:lpwstr>
  </property>
  <property fmtid="{D5CDD505-2E9C-101B-9397-08002B2CF9AE}" pid="9" name="Fiscal_x0020_Year">
    <vt:lpwstr>68;#FY2015-2016|ef8ecf4f-4bf3-4825-8cd0-92de8c43dfbc</vt:lpwstr>
  </property>
  <property fmtid="{D5CDD505-2E9C-101B-9397-08002B2CF9AE}" pid="10" name="ItemRetentionFormula">
    <vt:lpwstr>&lt;formula id="Microsoft.Office.RecordsManagement.PolicyFeatures.Expiration.Formula.BuiltIn"&gt;&lt;number&gt;10&lt;/number&gt;&lt;property&gt;Created&lt;/property&gt;&lt;propertyId&gt;8c06beca-0777-48f7-91c7-6da68bc07b69&lt;/propertyId&gt;&lt;period&gt;days&lt;/period&gt;&lt;/formula&gt;</vt:lpwstr>
  </property>
  <property fmtid="{D5CDD505-2E9C-101B-9397-08002B2CF9AE}" pid="11" name="NXPowerLiteLastOptimized">
    <vt:lpwstr>49248</vt:lpwstr>
  </property>
  <property fmtid="{D5CDD505-2E9C-101B-9397-08002B2CF9AE}" pid="12" name="NXPowerLiteSettings">
    <vt:lpwstr>F7000400038000</vt:lpwstr>
  </property>
  <property fmtid="{D5CDD505-2E9C-101B-9397-08002B2CF9AE}" pid="13" name="NXPowerLiteVersion">
    <vt:lpwstr>D7.0.0</vt:lpwstr>
  </property>
  <property fmtid="{D5CDD505-2E9C-101B-9397-08002B2CF9AE}" pid="14" name="Region">
    <vt:lpwstr>5;#National - Ottawa|06559d8d-532d-428b-9e6b-77c5c181ccb3</vt:lpwstr>
  </property>
  <property fmtid="{D5CDD505-2E9C-101B-9397-08002B2CF9AE}" pid="15" name="Releasable">
    <vt:lpwstr>7;#CA|cf57ec48-c89d-4360-b439-915bb3b6707c</vt:lpwstr>
  </property>
  <property fmtid="{D5CDD505-2E9C-101B-9397-08002B2CF9AE}" pid="16" name="Sensitivity">
    <vt:lpwstr>2;#NATO Unclassified|31174c30-8db1-46cf-b4aa-9af4ad77d14b</vt:lpwstr>
  </property>
  <property fmtid="{D5CDD505-2E9C-101B-9397-08002B2CF9AE}" pid="17" name="Type of Product">
    <vt:lpwstr>8;#News Release|1638ea37-71ef-41f2-9029-cbad597eb8d4</vt:lpwstr>
  </property>
  <property fmtid="{D5CDD505-2E9C-101B-9397-08002B2CF9AE}" pid="18" name="Type_x0020_of_x0020_Product">
    <vt:lpwstr>8;#News Release|1638ea37-71ef-41f2-9029-cbad597eb8d4</vt:lpwstr>
  </property>
  <property fmtid="{D5CDD505-2E9C-101B-9397-08002B2CF9AE}" pid="19" name="_dlc_policyId">
    <vt:lpwstr>0x010100E6462F15D6120544BF30BB1862FE120901|1007247583</vt:lpwstr>
  </property>
  <property fmtid="{D5CDD505-2E9C-101B-9397-08002B2CF9AE}" pid="20" name="keceabc8348d470090846c19c38be7e9">
    <vt:lpwstr>News Release|1638ea37-71ef-41f2-9029-cbad597eb8d4</vt:lpwstr>
  </property>
</Properties>
</file>